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845A" w14:textId="77777777" w:rsidR="00A2767B" w:rsidRPr="00120853" w:rsidRDefault="00B006AE" w:rsidP="006128E0">
      <w:pPr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СОГЛАШЕНИЕ</w:t>
      </w:r>
    </w:p>
    <w:p w14:paraId="7E6C5279" w14:textId="77777777" w:rsidR="00A2767B" w:rsidRPr="00120853" w:rsidRDefault="00A2767B" w:rsidP="006128E0">
      <w:pPr>
        <w:spacing w:before="150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погашении задолженности по оплате </w:t>
      </w:r>
      <w:r w:rsidR="00B006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жилищно-</w:t>
      </w:r>
      <w:r w:rsidRPr="001208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коммунальных услуг</w:t>
      </w:r>
    </w:p>
    <w:p w14:paraId="1CA4EDBC" w14:textId="77777777" w:rsidR="00A2767B" w:rsidRPr="00120853" w:rsidRDefault="00096F93" w:rsidP="00096F93">
      <w:pPr>
        <w:spacing w:before="150" w:after="100" w:afterAutospacing="1" w:line="2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Московская обл., </w:t>
      </w:r>
      <w:proofErr w:type="spellStart"/>
      <w:r w:rsidR="00A2767B"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2767B"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Химки </w:t>
      </w:r>
      <w:r w:rsidR="00005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05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05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</w:t>
      </w:r>
      <w:proofErr w:type="gramStart"/>
      <w:r w:rsidR="00005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705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gramEnd"/>
      <w:r w:rsidR="007030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05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="007030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2767B"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005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="00B81C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2767B"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005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="00A2767B"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года</w:t>
      </w:r>
    </w:p>
    <w:p w14:paraId="7E410FD9" w14:textId="77777777" w:rsidR="004F6905" w:rsidRDefault="00A2767B" w:rsidP="004F6905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</w:t>
      </w:r>
      <w:r w:rsidR="00D43374" w:rsidRPr="004F69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</w:t>
      </w:r>
      <w:r w:rsidR="001E24EC" w:rsidRPr="004F69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нин</w:t>
      </w:r>
      <w:r w:rsidR="004F6905" w:rsidRPr="004F69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(ка)</w:t>
      </w:r>
      <w:r w:rsidR="00DF3C46" w:rsidRPr="004F69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6905" w:rsidRPr="004F69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4F69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</w:t>
      </w:r>
      <w:r w:rsidR="00D925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14:paraId="2109EDC5" w14:textId="77777777" w:rsidR="004F6905" w:rsidRPr="00337595" w:rsidRDefault="00337595" w:rsidP="00337595">
      <w:pPr>
        <w:spacing w:after="100" w:afterAutospacing="1"/>
        <w:ind w:left="3540"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33759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(фамилия, имя, отчество)</w:t>
      </w:r>
    </w:p>
    <w:p w14:paraId="14F374D0" w14:textId="77777777" w:rsidR="00337595" w:rsidRDefault="00A2767B" w:rsidP="00337595">
      <w:pPr>
        <w:spacing w:after="10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 серии</w:t>
      </w:r>
      <w:r w:rsidR="00DF3C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75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  <w:r w:rsidR="00811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4051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75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="00555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выдан</w:t>
      </w:r>
      <w:r w:rsidR="00DF3C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75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14:paraId="5AD505A9" w14:textId="77777777" w:rsidR="00337595" w:rsidRPr="00337595" w:rsidRDefault="00B006AE" w:rsidP="00337595">
      <w:pPr>
        <w:spacing w:after="10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="00337595" w:rsidRPr="0033759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</w:t>
      </w:r>
      <w:proofErr w:type="gramStart"/>
      <w:r w:rsidR="00337595" w:rsidRPr="0033759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серия)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         </w:t>
      </w:r>
      <w:r w:rsidR="00337595" w:rsidRPr="0033759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(номер)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</w:t>
      </w:r>
      <w:r w:rsidR="00337595" w:rsidRPr="0033759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(кем выдан, код подразделения)</w:t>
      </w:r>
    </w:p>
    <w:p w14:paraId="394703C7" w14:textId="77777777" w:rsidR="00B006AE" w:rsidRDefault="00B006AE" w:rsidP="00337595">
      <w:pPr>
        <w:spacing w:after="10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 «____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  ______г. </w:t>
      </w:r>
    </w:p>
    <w:p w14:paraId="7468CBE5" w14:textId="77777777" w:rsidR="00B006AE" w:rsidRPr="00B006AE" w:rsidRDefault="00B006AE" w:rsidP="00B006AE">
      <w:pPr>
        <w:spacing w:after="100" w:afterAutospacing="1"/>
        <w:ind w:left="6372"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B006A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дата выдачи</w:t>
      </w:r>
      <w:r w:rsidRPr="00B006A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)</w:t>
      </w:r>
    </w:p>
    <w:p w14:paraId="736311E4" w14:textId="77777777" w:rsidR="00B006AE" w:rsidRDefault="00B006AE" w:rsidP="00337595">
      <w:pPr>
        <w:spacing w:after="10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зарегистрированный</w:t>
      </w:r>
      <w:r w:rsidR="006128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276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2767B" w:rsidRPr="00D925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A2767B" w:rsidRPr="00D925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</w:t>
      </w:r>
    </w:p>
    <w:p w14:paraId="3AB241DA" w14:textId="77777777" w:rsidR="00B006AE" w:rsidRPr="00B006AE" w:rsidRDefault="00B006AE" w:rsidP="00B006AE">
      <w:pPr>
        <w:spacing w:after="100" w:afterAutospacing="1"/>
        <w:ind w:left="4956"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B006A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(адрес регистрации)</w:t>
      </w:r>
    </w:p>
    <w:p w14:paraId="639522EE" w14:textId="77777777" w:rsidR="00B006AE" w:rsidRDefault="00B006AE" w:rsidP="00337595">
      <w:pPr>
        <w:spacing w:after="10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проживающий по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адресу:_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14:paraId="6B6A0363" w14:textId="77777777" w:rsidR="00B006AE" w:rsidRPr="00B006AE" w:rsidRDefault="00B006AE" w:rsidP="00B006AE">
      <w:pPr>
        <w:spacing w:after="100" w:afterAutospacing="1"/>
        <w:ind w:left="495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B006A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(адрес фактического проживания)</w:t>
      </w:r>
    </w:p>
    <w:p w14:paraId="5D10E1A0" w14:textId="77777777" w:rsidR="00B006AE" w:rsidRDefault="00B006AE" w:rsidP="00337595">
      <w:pPr>
        <w:spacing w:after="10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регистрация права собственности ________________________________________________ </w:t>
      </w:r>
    </w:p>
    <w:p w14:paraId="6BACB048" w14:textId="77777777" w:rsidR="00B006AE" w:rsidRPr="00F246EA" w:rsidRDefault="00F246EA" w:rsidP="00337595">
      <w:pPr>
        <w:spacing w:after="10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</w:t>
      </w:r>
      <w:r w:rsidR="00B006AE" w:rsidRPr="00F246E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</w:t>
      </w:r>
      <w:r w:rsidRPr="00F246E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в</w:t>
      </w:r>
      <w:r w:rsidR="00B006AE" w:rsidRPr="00F246E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ид, номер и дата государственной регистрации права)</w:t>
      </w:r>
    </w:p>
    <w:p w14:paraId="5AF3AF58" w14:textId="77777777" w:rsidR="00A2767B" w:rsidRDefault="003E424C" w:rsidP="00337595">
      <w:pPr>
        <w:spacing w:after="10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Именуемый в дальнейшем «Должник» </w:t>
      </w:r>
      <w:r w:rsidR="00A2767B" w:rsidRPr="00D925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одной стороны, </w:t>
      </w:r>
      <w:proofErr w:type="gramStart"/>
      <w:r w:rsidR="00A2767B" w:rsidRPr="00D925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 </w:t>
      </w:r>
      <w:r w:rsidR="00FD6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</w:t>
      </w:r>
      <w:proofErr w:type="gramEnd"/>
      <w:r w:rsidR="00FD6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«Азбука Уюта»</w:t>
      </w:r>
      <w:r w:rsidR="00A2767B" w:rsidRPr="00D925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="00A2767B" w:rsidRPr="00D925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«Организация», в лице Директора </w:t>
      </w:r>
      <w:r w:rsidR="00FD6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Ивлева Дениса Владимировича</w:t>
      </w:r>
      <w:r w:rsidR="00A2767B" w:rsidRPr="00D925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действующего на основании  Устава, с другой стороны, заключили настоящее Соглашение</w:t>
      </w:r>
      <w:r w:rsidR="00A2767B"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нижеследующем:</w:t>
      </w:r>
    </w:p>
    <w:p w14:paraId="519AA01B" w14:textId="77777777" w:rsidR="00FE09D5" w:rsidRPr="004B28D6" w:rsidRDefault="00A2767B" w:rsidP="00FE09D5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r w:rsidR="003E424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Должник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20E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признает образовавшуюся задолженность</w:t>
      </w:r>
      <w:r w:rsidR="00FE0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жилищно-коммунальные услуги</w:t>
      </w:r>
      <w:r w:rsidR="00620E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D6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</w:t>
      </w:r>
      <w:r w:rsidR="00FE0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змере _______________________ рублей _____</w:t>
      </w:r>
      <w:r w:rsidR="00FD6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_копеек</w:t>
      </w:r>
      <w:r w:rsidR="00FE0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так же пени в размере </w:t>
      </w:r>
      <w:r w:rsidR="00FE09D5" w:rsidRPr="00FE0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 рублей ______копеек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D6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образовавш</w:t>
      </w:r>
      <w:r w:rsidR="00FE0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="00FD6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ся по состоянию на «____»______________20____г. по лицевому счету ______________________ </w:t>
      </w:r>
      <w:r w:rsidR="00FE0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зарегистрированному на жилое/нежилое помещение расположенное по адресу: _________________________________________________________</w:t>
      </w:r>
      <w:r w:rsidR="00620E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полном объеме и 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принимает на себя </w:t>
      </w:r>
      <w:r w:rsidRP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обязательства погасить имеющуюся задолженность по оплате </w:t>
      </w:r>
      <w:r w:rsidR="00FE09D5" w:rsidRP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жилищно-</w:t>
      </w:r>
      <w:r w:rsidRP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коммунальных услуг</w:t>
      </w:r>
      <w:r w:rsidR="00FE09D5" w:rsidRP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3FCFD2F" w14:textId="77777777" w:rsidR="00A2767B" w:rsidRDefault="00A2767B" w:rsidP="005C3B8E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Погашение суммы задолж</w:t>
      </w:r>
      <w:r w:rsidR="003E4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енности производится Должником</w:t>
      </w:r>
      <w:r w:rsidR="004D1C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</w:t>
      </w:r>
      <w:r w:rsidR="003E424C" w:rsidRP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трех</w:t>
      </w:r>
      <w:r w:rsidR="001C2FC5" w:rsidRP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месяцев</w:t>
      </w:r>
      <w:r w:rsidR="00B21E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1E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даты заключения настоящего Соглашения на основании </w:t>
      </w:r>
      <w:r w:rsidR="003E4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полученных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E4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Должником ежемесячных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платежных документов (квитанции)</w:t>
      </w:r>
      <w:r w:rsidR="003E4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оплату жилищно-коммунальных платежей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0B89B198" w14:textId="77777777" w:rsidR="00A2767B" w:rsidRPr="00120853" w:rsidRDefault="00A2767B" w:rsidP="005C3B8E">
      <w:pPr>
        <w:spacing w:before="150" w:after="100" w:afterAutospacing="1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Погашение суммы задолженности производится </w:t>
      </w: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путем внесения </w:t>
      </w:r>
      <w:r w:rsidR="003E424C" w:rsidRPr="003E424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ежемесячных текущих платежи по оплате </w:t>
      </w:r>
      <w:r w:rsidR="004B28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жилищно-</w:t>
      </w:r>
      <w:r w:rsidR="003E424C" w:rsidRPr="003E424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коммунальных услуг</w:t>
      </w:r>
      <w:r w:rsidR="003E424C"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3E424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и </w:t>
      </w:r>
      <w:r w:rsidR="004B28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дополнительно </w:t>
      </w: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ежемесячных платежей </w:t>
      </w:r>
      <w:r w:rsidR="00840906"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в </w:t>
      </w:r>
      <w:r w:rsidR="003E424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равных долях по оплате образовавшейся задолженности с учетом начисленных пений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При этом первый платеж должен быть внесен 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Должником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течение 1 (одного) месяца с даты заключения настоящего Соглашения.</w:t>
      </w:r>
    </w:p>
    <w:p w14:paraId="3C6ECC91" w14:textId="77777777" w:rsidR="00A2767B" w:rsidRPr="00120853" w:rsidRDefault="00A2767B" w:rsidP="005C3B8E">
      <w:pPr>
        <w:spacing w:before="150" w:after="100" w:afterAutospacing="1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Должник обязуется своевременно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оплачивать ежемесячные текущие платежи по оплате коммунальных услуг, а также задолженность в порядке, установленном настоящим Соглашением.</w:t>
      </w:r>
    </w:p>
    <w:p w14:paraId="01AAA0EF" w14:textId="77777777" w:rsidR="00A2767B" w:rsidRPr="00120853" w:rsidRDefault="004B28D6" w:rsidP="005C3B8E">
      <w:pPr>
        <w:spacing w:before="150" w:after="100" w:afterAutospacing="1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1.4. Единовременные платежи, вносимые Должником </w:t>
      </w:r>
      <w:r w:rsidR="00A2767B"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счет погашения долга, распределяются пропорционально по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 услугам, по которым имеется</w:t>
      </w:r>
      <w:r w:rsidR="00A2767B"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задолженность. Оплата одной услуги и неоплата другой не допускается.</w:t>
      </w:r>
    </w:p>
    <w:p w14:paraId="09ECA487" w14:textId="77777777" w:rsidR="00A2767B" w:rsidRPr="00120853" w:rsidRDefault="00A2767B" w:rsidP="005C3B8E">
      <w:pPr>
        <w:spacing w:before="150" w:after="100" w:afterAutospacing="1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1.4. При возникновении у 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Должника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ситуации, когда он не может осуществить платеж в порядке, определенном в настоящем Соглашении (нахождение в больнице, необходимость уехать из места посто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янного проживания (регистрации) 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прочие уважительные причины), он (его представитель) вправе письменно 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уведомить об этом «Организацию»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указанием причин н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евнесения платы и срока, после 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истечения которого исполнение настоящего Соглашения 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Должником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возобновится. При этом, </w:t>
      </w:r>
      <w:proofErr w:type="gramStart"/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</w:t>
      </w:r>
      <w:proofErr w:type="gramEnd"/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который указывается 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Должником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уведомлении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 может превышать 2 (двух) месяцев с даты направления уведомления, а уважительные причины просрочки оплаты должны быть подтверждены соответствующими документами.</w:t>
      </w:r>
    </w:p>
    <w:p w14:paraId="56708F42" w14:textId="77777777" w:rsidR="00A2767B" w:rsidRPr="00120853" w:rsidRDefault="00A2767B" w:rsidP="005C3B8E">
      <w:pPr>
        <w:spacing w:before="150" w:after="100" w:afterAutospacing="1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1.5. </w:t>
      </w:r>
      <w:r w:rsidRPr="00120853">
        <w:rPr>
          <w:rFonts w:ascii="Times New Roman" w:hAnsi="Times New Roman"/>
          <w:color w:val="000000"/>
          <w:sz w:val="24"/>
          <w:szCs w:val="24"/>
        </w:rPr>
        <w:t xml:space="preserve">Должник вправе досрочно уплатить </w:t>
      </w:r>
      <w:r>
        <w:rPr>
          <w:rFonts w:ascii="Times New Roman" w:hAnsi="Times New Roman"/>
          <w:color w:val="000000"/>
          <w:sz w:val="24"/>
          <w:szCs w:val="24"/>
        </w:rPr>
        <w:t xml:space="preserve">всю </w:t>
      </w:r>
      <w:r w:rsidRPr="00120853">
        <w:rPr>
          <w:rFonts w:ascii="Times New Roman" w:hAnsi="Times New Roman"/>
          <w:color w:val="000000"/>
          <w:sz w:val="24"/>
          <w:szCs w:val="24"/>
        </w:rPr>
        <w:t>рассроченную сумму долга или его часть.</w:t>
      </w:r>
    </w:p>
    <w:p w14:paraId="3734BAFF" w14:textId="77777777" w:rsidR="00A2767B" w:rsidRPr="00120853" w:rsidRDefault="00A2767B" w:rsidP="005C3B8E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Организация принимает на себя обязательства:</w:t>
      </w:r>
    </w:p>
    <w:p w14:paraId="7CF6A5FE" w14:textId="77777777" w:rsidR="00A2767B" w:rsidRPr="00120853" w:rsidRDefault="00A2767B" w:rsidP="005C3B8E">
      <w:pPr>
        <w:numPr>
          <w:ilvl w:val="0"/>
          <w:numId w:val="1"/>
        </w:numPr>
        <w:spacing w:before="100" w:beforeAutospacing="1" w:after="100" w:afterAutospacing="1"/>
        <w:ind w:left="60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предоставлять 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Должнику ежемесячно 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платежные документы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(квитанции) на оплату жилищно-коммунальных услуг с указанием суммы ежемесячного текущего платежа, суммы остатка задолженности (с учетом оплаты) и пени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D4B0DEB" w14:textId="77777777" w:rsidR="00A2767B" w:rsidRPr="00120853" w:rsidRDefault="00A2767B" w:rsidP="005C3B8E">
      <w:pPr>
        <w:numPr>
          <w:ilvl w:val="0"/>
          <w:numId w:val="1"/>
        </w:numPr>
        <w:spacing w:before="100" w:beforeAutospacing="1" w:after="100" w:afterAutospacing="1"/>
        <w:ind w:left="60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осуществлять контроль внесения </w:t>
      </w:r>
      <w:r w:rsidR="004B2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Должником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платы в счет погашения имеющейся задолженности.</w:t>
      </w:r>
    </w:p>
    <w:p w14:paraId="6361A199" w14:textId="77777777" w:rsidR="00A2767B" w:rsidRPr="00096F93" w:rsidRDefault="00A2767B" w:rsidP="005C3B8E">
      <w:pPr>
        <w:spacing w:before="150" w:after="100" w:afterAutospacing="1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3. В случае неисполнения </w:t>
      </w:r>
      <w:r w:rsidR="004B28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Должником</w:t>
      </w: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своих обязательств по настоящему Соглашению в течение двух месяцев подряд, настоящее соглашение считается расторгнутым в одностороннем порядке.  </w:t>
      </w:r>
    </w:p>
    <w:p w14:paraId="33815162" w14:textId="77777777" w:rsidR="00A2767B" w:rsidRPr="00096F93" w:rsidRDefault="00A2767B" w:rsidP="005C3B8E">
      <w:pPr>
        <w:spacing w:before="150" w:after="100" w:afterAutospacing="1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4. В случае наступления обстоятельств, указанных в пункте 3 настоящего Соглашения, </w:t>
      </w:r>
      <w:r w:rsidR="004B28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Должник</w:t>
      </w: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обязан в течение месяца со дня его расто</w:t>
      </w:r>
      <w:r w:rsidR="004B28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ржения погасить текущий платеж, остаток </w:t>
      </w: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задолженности по оплате</w:t>
      </w:r>
      <w:r w:rsidR="004B28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жилищно-</w:t>
      </w: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коммунальных услуг</w:t>
      </w:r>
      <w:r w:rsidR="004B28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и пени</w:t>
      </w: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, указанн</w:t>
      </w:r>
      <w:r w:rsidR="004B28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ые</w:t>
      </w: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в пункте 1</w:t>
      </w:r>
      <w:r w:rsidR="004B28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.1</w:t>
      </w:r>
      <w:r w:rsidRPr="00096F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настоящего соглашения.</w:t>
      </w:r>
    </w:p>
    <w:p w14:paraId="031BFE89" w14:textId="77777777" w:rsidR="00A2767B" w:rsidRPr="00120853" w:rsidRDefault="00A2767B" w:rsidP="005C3B8E">
      <w:pPr>
        <w:spacing w:before="150" w:after="100" w:afterAutospacing="1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Неисполнение </w:t>
      </w:r>
      <w:r w:rsidR="00947C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Должником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обязательства, указанного в п. 4 настоящего Соглашения, дает право </w:t>
      </w:r>
      <w:r w:rsidR="00741F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741F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рганизации»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обратиться в суд с требованием о взыскании суммы задолженности, имеющейся на день подачи искового заявления (заявления о выдаче судебного приказа), с начислением пени за весь период несвоевременно и н</w:t>
      </w:r>
      <w:r w:rsidR="00947C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полностью внесенной платы за жилищно-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коммунальные услуги</w:t>
      </w:r>
      <w:r w:rsidR="00EF1C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F1C56" w:rsidRPr="00EF1C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оставляет за собой право прекратить либо ограничить предоставление коммунальных услуг до момента полной оплаты задолженности, в соответствии с положениями п.3 ст. 137 ЖК РФ и ст. 117-122 ПП РФ №354 от 06.05.2011г. «О предоставлении коммунальных услуг собственникам и пользователям помещений в многоквартирных домах и жилых домов</w:t>
      </w:r>
      <w:proofErr w:type="gramStart"/>
      <w:r w:rsidR="00EF1C56" w:rsidRPr="00EF1C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14:paraId="640090C1" w14:textId="77777777" w:rsidR="00A2767B" w:rsidRPr="00120853" w:rsidRDefault="00A2767B" w:rsidP="005C3B8E">
      <w:pPr>
        <w:spacing w:before="150" w:after="100" w:afterAutospacing="1"/>
        <w:ind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Настоящее Соглашение вступает в силу с даты подписания сторонами и действует до момента полного исполнения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сторонами 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своих обязательств.</w:t>
      </w:r>
    </w:p>
    <w:p w14:paraId="04BE24CB" w14:textId="77777777" w:rsidR="00D925DB" w:rsidRDefault="00A2767B" w:rsidP="005C3B8E">
      <w:pPr>
        <w:spacing w:before="150" w:after="100" w:afterAutospacing="1"/>
        <w:ind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 Настоящее Соглашение составлено в 2 (двух) экземплярах, имеющих одинаковую юридическую силу: один – для </w:t>
      </w:r>
      <w:r w:rsidR="00947C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Должника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второй –  для</w:t>
      </w:r>
      <w:r w:rsidR="00741F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47C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D9640B6" w14:textId="77777777" w:rsidR="00A2767B" w:rsidRDefault="00A2767B" w:rsidP="005C3B8E">
      <w:pPr>
        <w:spacing w:before="150" w:after="100" w:afterAutospacing="1"/>
        <w:ind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Все дополнения и/или изменения к настоящему Соглашению должны быть составлены в письменной форме и подписаны обеими Сторонами.</w:t>
      </w:r>
    </w:p>
    <w:p w14:paraId="583D4C19" w14:textId="77777777" w:rsidR="005C3B8E" w:rsidRDefault="005C3B8E" w:rsidP="00947C08">
      <w:pPr>
        <w:spacing w:before="100" w:beforeAutospacing="1" w:after="100" w:afterAutospacing="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29D4DF3" w14:textId="77777777" w:rsidR="005C3B8E" w:rsidRDefault="005C3B8E" w:rsidP="00947C08">
      <w:pPr>
        <w:spacing w:before="100" w:beforeAutospacing="1" w:after="100" w:afterAutospacing="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ectPr w:rsidR="005C3B8E" w:rsidSect="005C3B8E">
          <w:pgSz w:w="11906" w:h="16838"/>
          <w:pgMar w:top="851" w:right="850" w:bottom="567" w:left="1134" w:header="708" w:footer="708" w:gutter="0"/>
          <w:cols w:space="708"/>
          <w:docGrid w:linePitch="360"/>
        </w:sectPr>
      </w:pPr>
    </w:p>
    <w:p w14:paraId="27C42837" w14:textId="77777777" w:rsidR="00947C08" w:rsidRPr="00947C08" w:rsidRDefault="00947C08" w:rsidP="00947C08">
      <w:pPr>
        <w:spacing w:before="100" w:beforeAutospacing="1" w:after="100" w:afterAutospacing="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7C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Должник:</w:t>
      </w:r>
    </w:p>
    <w:p w14:paraId="2B477DA7" w14:textId="77777777" w:rsidR="00947C08" w:rsidRDefault="00947C08" w:rsidP="00947C08">
      <w:pPr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14:paraId="70AC47EE" w14:textId="77777777" w:rsidR="00947C08" w:rsidRPr="00947C08" w:rsidRDefault="00237997" w:rsidP="00947C08">
      <w:pPr>
        <w:spacing w:line="200" w:lineRule="atLeast"/>
        <w:contextualSpacing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5C3B8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</w:t>
      </w:r>
      <w:r w:rsidR="00947C08" w:rsidRPr="00947C0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(фамилия, имя, отчество)</w:t>
      </w:r>
    </w:p>
    <w:p w14:paraId="1C50749E" w14:textId="77777777" w:rsidR="00947C08" w:rsidRDefault="00947C08" w:rsidP="00947C08">
      <w:pPr>
        <w:spacing w:line="200" w:lineRule="atLeast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14:paraId="55968E50" w14:textId="77777777" w:rsidR="00947C08" w:rsidRDefault="00947C08" w:rsidP="00947C08">
      <w:pPr>
        <w:spacing w:line="200" w:lineRule="atLeast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Адрес:_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</w:t>
      </w:r>
    </w:p>
    <w:p w14:paraId="0BDE86C1" w14:textId="77777777" w:rsidR="00947C08" w:rsidRDefault="00947C08" w:rsidP="00947C08">
      <w:pPr>
        <w:spacing w:line="200" w:lineRule="atLeast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14:paraId="72E45EF8" w14:textId="77777777" w:rsidR="00947C08" w:rsidRDefault="00947C08"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14:paraId="3E1C4D86" w14:textId="77777777" w:rsidR="00947C08" w:rsidRDefault="00947C08" w:rsidP="00947C08">
      <w:pPr>
        <w:spacing w:line="200" w:lineRule="atLeast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Паспорт:_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</w:t>
      </w:r>
    </w:p>
    <w:p w14:paraId="5ED6EA37" w14:textId="77777777" w:rsidR="00947C08" w:rsidRPr="00947C08" w:rsidRDefault="00237997" w:rsidP="00947C08">
      <w:pPr>
        <w:spacing w:line="200" w:lineRule="atLeast"/>
        <w:contextualSpacing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5C3B8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</w:t>
      </w:r>
      <w:r w:rsidR="00947C08" w:rsidRPr="00947C0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(серия, номер)</w:t>
      </w:r>
    </w:p>
    <w:p w14:paraId="75E42654" w14:textId="77777777" w:rsidR="00947C08" w:rsidRDefault="00947C08" w:rsidP="00947C08">
      <w:pPr>
        <w:spacing w:line="200" w:lineRule="atLeast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14:paraId="4C9F695D" w14:textId="77777777" w:rsidR="00947C08" w:rsidRPr="00947C08" w:rsidRDefault="00237997" w:rsidP="00947C08">
      <w:pPr>
        <w:spacing w:line="200" w:lineRule="atLeast"/>
        <w:contextualSpacing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5C3B8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           </w:t>
      </w:r>
      <w:r w:rsidR="00947C08" w:rsidRPr="00947C0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(кем выдан)</w:t>
      </w:r>
    </w:p>
    <w:p w14:paraId="1A99F093" w14:textId="77777777" w:rsidR="00947C08" w:rsidRDefault="00947C08" w:rsidP="00947C08">
      <w:pPr>
        <w:spacing w:line="200" w:lineRule="atLeast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14:paraId="1EAEFE70" w14:textId="77777777" w:rsidR="00947C08" w:rsidRPr="00947C08" w:rsidRDefault="00237997" w:rsidP="00947C08">
      <w:pPr>
        <w:spacing w:line="200" w:lineRule="atLeast"/>
        <w:contextualSpacing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5C3B8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         </w:t>
      </w:r>
      <w:r w:rsidR="00947C08" w:rsidRPr="00947C0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(когда выдан)</w:t>
      </w:r>
    </w:p>
    <w:p w14:paraId="3A63C9A8" w14:textId="77777777" w:rsidR="005C3B8E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</w:t>
      </w:r>
    </w:p>
    <w:p w14:paraId="213C0A00" w14:textId="77777777" w:rsidR="00237997" w:rsidRPr="005C3B8E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Email</w:t>
      </w:r>
      <w:r w:rsidRPr="005C3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14:paraId="17585EEB" w14:textId="77777777" w:rsidR="00947C08" w:rsidRPr="005C3B8E" w:rsidRDefault="00237997" w:rsidP="00947C08">
      <w:pPr>
        <w:spacing w:before="150" w:after="100" w:afterAutospacing="1" w:line="200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C3B8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Организация:</w:t>
      </w:r>
    </w:p>
    <w:p w14:paraId="343E2AB3" w14:textId="77777777" w:rsidR="00237997" w:rsidRPr="005C3B8E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C3B8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ООО «Азбука Уюта»</w:t>
      </w:r>
    </w:p>
    <w:p w14:paraId="4FF8D9E3" w14:textId="77777777" w:rsidR="005C3B8E" w:rsidRDefault="005C3B8E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CBB089" w14:textId="77777777" w:rsidR="00237997" w:rsidRPr="00237997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9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ИНН:</w:t>
      </w:r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5047208525</w:t>
      </w:r>
    </w:p>
    <w:p w14:paraId="59402DCB" w14:textId="77777777" w:rsidR="00237997" w:rsidRPr="00237997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9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КПП:</w:t>
      </w:r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504701001</w:t>
      </w:r>
    </w:p>
    <w:p w14:paraId="0E299D2A" w14:textId="77777777" w:rsidR="00237997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9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Расч</w:t>
      </w:r>
      <w:r w:rsidR="00F059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етный</w:t>
      </w:r>
      <w:r w:rsidRPr="002379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счет</w:t>
      </w:r>
      <w:r w:rsidR="00F059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 40702810000400003276</w:t>
      </w:r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D7F149E" w14:textId="77777777" w:rsidR="00237997" w:rsidRPr="00237997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ББР БАНК (АО) (БИК 044525769)</w:t>
      </w:r>
    </w:p>
    <w:p w14:paraId="3F46F2BA" w14:textId="77777777" w:rsidR="00237997" w:rsidRPr="00237997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9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Кор. счет:</w:t>
      </w:r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30101810745250000769</w:t>
      </w:r>
    </w:p>
    <w:p w14:paraId="1FDA90D4" w14:textId="77777777" w:rsidR="005C3B8E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9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Юр</w:t>
      </w:r>
      <w:r w:rsidR="00F059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идический</w:t>
      </w:r>
      <w:r w:rsidRPr="002379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адрес:</w:t>
      </w:r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1EF2E4E4" w14:textId="77777777" w:rsidR="00237997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141407, Московская обл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14:paraId="6743CA6E" w14:textId="77777777" w:rsidR="00237997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Химки, ул. Рабочая, </w:t>
      </w:r>
    </w:p>
    <w:p w14:paraId="2EB9C25E" w14:textId="77777777" w:rsidR="00237997" w:rsidRPr="00237997" w:rsidRDefault="00237997" w:rsidP="00237997">
      <w:pPr>
        <w:spacing w:after="100" w:afterAutospacing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9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д.2А, корп. 95, оф. 546</w:t>
      </w:r>
    </w:p>
    <w:p w14:paraId="276252E9" w14:textId="77777777" w:rsidR="005C3B8E" w:rsidRDefault="005C3B8E" w:rsidP="00237997">
      <w:pPr>
        <w:spacing w:before="150" w:after="100" w:afterAutospacing="1" w:line="2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5C3B8E" w:rsidSect="005C3B8E">
          <w:type w:val="continuous"/>
          <w:pgSz w:w="11906" w:h="16838"/>
          <w:pgMar w:top="567" w:right="850" w:bottom="567" w:left="1701" w:header="708" w:footer="708" w:gutter="0"/>
          <w:cols w:num="2" w:space="708"/>
          <w:docGrid w:linePitch="360"/>
        </w:sectPr>
      </w:pPr>
    </w:p>
    <w:p w14:paraId="0213886B" w14:textId="77777777" w:rsidR="005C3B8E" w:rsidRDefault="005C3B8E" w:rsidP="00D925DB">
      <w:pPr>
        <w:spacing w:before="150" w:after="100" w:afterAutospacing="1" w:line="200" w:lineRule="atLeast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2652732" w14:textId="77777777" w:rsidR="003F562C" w:rsidRDefault="003F562C" w:rsidP="00D925DB">
      <w:pPr>
        <w:spacing w:before="150" w:after="100" w:afterAutospacing="1" w:line="200" w:lineRule="atLeas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390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Подписи сторон</w:t>
      </w:r>
      <w:r w:rsidRPr="00535C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:   </w:t>
      </w:r>
    </w:p>
    <w:p w14:paraId="3D9D7718" w14:textId="77777777" w:rsidR="003F562C" w:rsidRPr="00535C08" w:rsidRDefault="005C3B8E" w:rsidP="003F562C">
      <w:pPr>
        <w:spacing w:before="150" w:after="100" w:afterAutospacing="1" w:line="200" w:lineRule="atLeast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35C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________________/_______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_________/</w:t>
      </w:r>
      <w:r w:rsidRPr="00535C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r w:rsidR="003F562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________________/ </w:t>
      </w:r>
      <w:r w:rsidR="002379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Ивлев Д.В. /</w:t>
      </w:r>
    </w:p>
    <w:p w14:paraId="5CEE9A99" w14:textId="77777777" w:rsidR="003F562C" w:rsidRPr="00535C08" w:rsidRDefault="005C3B8E" w:rsidP="003F562C">
      <w:pPr>
        <w:spacing w:before="150" w:after="100" w:afterAutospacing="1" w:line="20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 xml:space="preserve">              </w:t>
      </w:r>
      <w:r w:rsidRPr="005C3B8E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>(</w:t>
      </w:r>
      <w:proofErr w:type="gramStart"/>
      <w:r w:rsidRPr="005C3B8E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>подпись)</w:t>
      </w:r>
      <w:r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 xml:space="preserve">                                </w:t>
      </w:r>
      <w:r w:rsidRPr="005C3B8E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 xml:space="preserve"> (ФИО)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="003F562C" w:rsidRPr="00535C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Директор </w:t>
      </w:r>
      <w:r w:rsidR="002379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ООО</w:t>
      </w:r>
      <w:r w:rsidR="003F562C" w:rsidRPr="00535C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2379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Азбука Уюта</w:t>
      </w:r>
      <w:r w:rsidR="003F562C" w:rsidRPr="00535C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14:paraId="48ADD957" w14:textId="77777777" w:rsidR="00D925DB" w:rsidRDefault="003F562C" w:rsidP="003F562C">
      <w:pPr>
        <w:spacing w:before="150" w:after="100" w:afterAutospacing="1" w:line="200" w:lineRule="atLeast"/>
        <w:ind w:firstLine="567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039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14:paraId="5077BED0" w14:textId="77777777" w:rsidR="003F562C" w:rsidRPr="00EF1C56" w:rsidRDefault="003F562C" w:rsidP="00EF1C56">
      <w:pPr>
        <w:spacing w:before="150" w:after="100" w:afterAutospacing="1" w:line="200" w:lineRule="atLeast"/>
        <w:ind w:firstLine="567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EF1C56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В соответствии с Федеральным законом от 27.07.2006 г. № 152-ФЗ «О персональных данных» настоящим выражаю свое согласие на обработку (сбор, систематизацию, накопление, хранение, уточнение, изменение, использование, распространение (в том числе передачу), обезличивание, блокирование, уничтожение персональных данных).</w:t>
      </w:r>
    </w:p>
    <w:p w14:paraId="1CE01418" w14:textId="77777777" w:rsidR="00EF1C56" w:rsidRDefault="003F562C" w:rsidP="00EF1C56">
      <w:pPr>
        <w:spacing w:before="150" w:after="100" w:afterAutospacing="1" w:line="200" w:lineRule="atLeast"/>
        <w:contextualSpacing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535C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________________/________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</w:t>
      </w:r>
      <w:r w:rsidR="00EF1C5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/</w:t>
      </w:r>
      <w:r w:rsidRPr="00535C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14:paraId="5B6FB116" w14:textId="77777777" w:rsidR="003F562C" w:rsidRPr="005C3B8E" w:rsidRDefault="00EF1C56" w:rsidP="00EF1C56">
      <w:pPr>
        <w:spacing w:before="150" w:after="100" w:afterAutospacing="1" w:line="20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5C3B8E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>(</w:t>
      </w:r>
      <w:proofErr w:type="gramStart"/>
      <w:r w:rsidRPr="005C3B8E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>подпись)</w:t>
      </w:r>
      <w:r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 xml:space="preserve">                         </w:t>
      </w:r>
      <w:r w:rsidRPr="005C3B8E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 xml:space="preserve"> (ФИО)</w:t>
      </w:r>
      <w:r w:rsidR="003F562C" w:rsidRPr="00535C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r w:rsidR="003F562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</w:t>
      </w:r>
    </w:p>
    <w:sectPr w:rsidR="003F562C" w:rsidRPr="005C3B8E" w:rsidSect="005C3B8E">
      <w:type w:val="continuous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D2377"/>
    <w:multiLevelType w:val="multilevel"/>
    <w:tmpl w:val="8A5EB518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57"/>
        </w:tabs>
        <w:ind w:left="235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7"/>
        </w:tabs>
        <w:ind w:left="451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7"/>
        </w:tabs>
        <w:ind w:left="667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7"/>
        </w:tabs>
        <w:ind w:left="7397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7B"/>
    <w:rsid w:val="00005A8F"/>
    <w:rsid w:val="00047745"/>
    <w:rsid w:val="000604CA"/>
    <w:rsid w:val="00061C35"/>
    <w:rsid w:val="000646B1"/>
    <w:rsid w:val="00096F93"/>
    <w:rsid w:val="000D3DE4"/>
    <w:rsid w:val="000D5B29"/>
    <w:rsid w:val="000E2F52"/>
    <w:rsid w:val="00100285"/>
    <w:rsid w:val="00192E44"/>
    <w:rsid w:val="001A6490"/>
    <w:rsid w:val="001C2FC5"/>
    <w:rsid w:val="001C60FF"/>
    <w:rsid w:val="001E24EC"/>
    <w:rsid w:val="00215B34"/>
    <w:rsid w:val="00226104"/>
    <w:rsid w:val="0023166C"/>
    <w:rsid w:val="00237997"/>
    <w:rsid w:val="00250497"/>
    <w:rsid w:val="00267B88"/>
    <w:rsid w:val="0027210C"/>
    <w:rsid w:val="002C6F5C"/>
    <w:rsid w:val="003054C2"/>
    <w:rsid w:val="00337595"/>
    <w:rsid w:val="00342BD9"/>
    <w:rsid w:val="003D4E79"/>
    <w:rsid w:val="003E424C"/>
    <w:rsid w:val="003F562C"/>
    <w:rsid w:val="004051F8"/>
    <w:rsid w:val="004454CD"/>
    <w:rsid w:val="00497527"/>
    <w:rsid w:val="004A059B"/>
    <w:rsid w:val="004B28D6"/>
    <w:rsid w:val="004D1C46"/>
    <w:rsid w:val="004F6905"/>
    <w:rsid w:val="00535C08"/>
    <w:rsid w:val="005435B9"/>
    <w:rsid w:val="00550ACE"/>
    <w:rsid w:val="00555BA7"/>
    <w:rsid w:val="00555F8F"/>
    <w:rsid w:val="005C3B8E"/>
    <w:rsid w:val="005C76CC"/>
    <w:rsid w:val="005F0DD4"/>
    <w:rsid w:val="00602709"/>
    <w:rsid w:val="006128E0"/>
    <w:rsid w:val="00620EC3"/>
    <w:rsid w:val="00665674"/>
    <w:rsid w:val="00692426"/>
    <w:rsid w:val="007030B2"/>
    <w:rsid w:val="00705766"/>
    <w:rsid w:val="007345FA"/>
    <w:rsid w:val="00741F57"/>
    <w:rsid w:val="00783B9A"/>
    <w:rsid w:val="00797DFC"/>
    <w:rsid w:val="007A02D1"/>
    <w:rsid w:val="007C5206"/>
    <w:rsid w:val="0080390D"/>
    <w:rsid w:val="00811345"/>
    <w:rsid w:val="00840906"/>
    <w:rsid w:val="008C1E7B"/>
    <w:rsid w:val="008E0FD0"/>
    <w:rsid w:val="008E1BCB"/>
    <w:rsid w:val="008F20C9"/>
    <w:rsid w:val="00927A7C"/>
    <w:rsid w:val="00947C08"/>
    <w:rsid w:val="009C66D3"/>
    <w:rsid w:val="00A2767B"/>
    <w:rsid w:val="00A90C26"/>
    <w:rsid w:val="00AA3471"/>
    <w:rsid w:val="00AE0D81"/>
    <w:rsid w:val="00B006AE"/>
    <w:rsid w:val="00B10B17"/>
    <w:rsid w:val="00B20824"/>
    <w:rsid w:val="00B21EE7"/>
    <w:rsid w:val="00B56CFD"/>
    <w:rsid w:val="00B81C1A"/>
    <w:rsid w:val="00BA641D"/>
    <w:rsid w:val="00BC38CE"/>
    <w:rsid w:val="00C22B09"/>
    <w:rsid w:val="00C3781C"/>
    <w:rsid w:val="00C908E1"/>
    <w:rsid w:val="00C946AE"/>
    <w:rsid w:val="00C948AE"/>
    <w:rsid w:val="00CB398D"/>
    <w:rsid w:val="00CE1D6B"/>
    <w:rsid w:val="00D15271"/>
    <w:rsid w:val="00D43374"/>
    <w:rsid w:val="00D925DB"/>
    <w:rsid w:val="00D93E3C"/>
    <w:rsid w:val="00DF3C46"/>
    <w:rsid w:val="00E11ABA"/>
    <w:rsid w:val="00E44A82"/>
    <w:rsid w:val="00E72621"/>
    <w:rsid w:val="00EB537F"/>
    <w:rsid w:val="00EF1C56"/>
    <w:rsid w:val="00EF4CC5"/>
    <w:rsid w:val="00F0596E"/>
    <w:rsid w:val="00F13425"/>
    <w:rsid w:val="00F246EA"/>
    <w:rsid w:val="00FB0799"/>
    <w:rsid w:val="00FB4A79"/>
    <w:rsid w:val="00FD648D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4422"/>
  <w15:docId w15:val="{B03EFFDD-FB5D-491A-9806-AEC36CEE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67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0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0C9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Борис</cp:lastModifiedBy>
  <cp:revision>2</cp:revision>
  <cp:lastPrinted>2014-03-13T09:21:00Z</cp:lastPrinted>
  <dcterms:created xsi:type="dcterms:W3CDTF">2022-02-10T06:59:00Z</dcterms:created>
  <dcterms:modified xsi:type="dcterms:W3CDTF">2022-02-10T06:59:00Z</dcterms:modified>
</cp:coreProperties>
</file>