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right"/>
      </w:pPr>
      <w:r>
        <w:t>Кому ООО «ДНС-Ритейл»</w:t>
      </w:r>
    </w:p>
    <w:p w14:paraId="02000000">
      <w:pPr>
        <w:ind/>
        <w:jc w:val="right"/>
      </w:pPr>
    </w:p>
    <w:p w14:paraId="03000000">
      <w:pPr>
        <w:ind/>
        <w:jc w:val="right"/>
      </w:pPr>
      <w:r>
        <w:t>От Хахалева М.О.</w:t>
      </w:r>
    </w:p>
    <w:p w14:paraId="04000000">
      <w:pPr>
        <w:ind/>
        <w:jc w:val="right"/>
      </w:pPr>
      <w:r>
        <w:t>г. Оренбург, ул. Липовая 15/1, кв. 224.</w:t>
      </w:r>
    </w:p>
    <w:p w14:paraId="05000000">
      <w:pPr>
        <w:ind/>
        <w:jc w:val="right"/>
      </w:pPr>
    </w:p>
    <w:p w14:paraId="06000000"/>
    <w:p w14:paraId="07000000">
      <w:pPr>
        <w:ind/>
        <w:jc w:val="center"/>
      </w:pPr>
      <w:r>
        <w:t>ПРЕТЕНЗИЯ</w:t>
      </w:r>
    </w:p>
    <w:p w14:paraId="08000000"/>
    <w:p w14:paraId="09000000">
      <w:pPr>
        <w:rPr>
          <w:sz w:val="28"/>
        </w:rPr>
      </w:pPr>
      <w:r>
        <w:rPr>
          <w:sz w:val="28"/>
        </w:rPr>
        <w:t>Мной 11.08.2023 была приобретена уценённая видеокарта (после ремонта)</w:t>
      </w:r>
      <w:r>
        <w:rPr>
          <w:rFonts w:ascii="PT Sans" w:hAnsi="PT Sans"/>
          <w:b w:val="0"/>
          <w:i w:val="0"/>
          <w:caps w:val="0"/>
          <w:strike w:val="0"/>
          <w:color w:val="0D61AF"/>
          <w:spacing w:val="0"/>
          <w:sz w:val="28"/>
        </w:rPr>
        <w:fldChar w:fldCharType="begin"/>
      </w:r>
      <w:r>
        <w:rPr>
          <w:rFonts w:ascii="PT Sans" w:hAnsi="PT Sans"/>
          <w:b w:val="0"/>
          <w:i w:val="0"/>
          <w:caps w:val="0"/>
          <w:strike w:val="0"/>
          <w:color w:val="0D61AF"/>
          <w:spacing w:val="0"/>
          <w:sz w:val="28"/>
        </w:rPr>
        <w:instrText>HYPERLINK "/product/f4d2887ac69fd763/videokarta-palit-geforce-rtx-3060-ti-dual-v1-lhr-ne6306t019p2-190ad/"</w:instrText>
      </w:r>
      <w:r>
        <w:rPr>
          <w:rFonts w:ascii="PT Sans" w:hAnsi="PT Sans"/>
          <w:b w:val="0"/>
          <w:i w:val="0"/>
          <w:caps w:val="0"/>
          <w:strike w:val="0"/>
          <w:color w:val="0D61AF"/>
          <w:spacing w:val="0"/>
          <w:sz w:val="28"/>
        </w:rPr>
        <w:fldChar w:fldCharType="separate"/>
      </w:r>
      <w:r>
        <w:rPr>
          <w:rFonts w:ascii="PT Sans" w:hAnsi="PT Sans"/>
          <w:b w:val="0"/>
          <w:i w:val="0"/>
          <w:caps w:val="0"/>
          <w:strike w:val="0"/>
          <w:color w:val="0D61AF"/>
          <w:spacing w:val="0"/>
          <w:sz w:val="28"/>
        </w:rPr>
        <w:t xml:space="preserve"> Palit GeForce RTX 3060 Ti Dual V1 (LHR) [NE6306T019P2-190AD]</w:t>
      </w:r>
      <w:r>
        <w:rPr>
          <w:rFonts w:ascii="PT Sans" w:hAnsi="PT Sans"/>
          <w:b w:val="0"/>
          <w:i w:val="0"/>
          <w:caps w:val="0"/>
          <w:strike w:val="0"/>
          <w:color w:val="0D61AF"/>
          <w:spacing w:val="0"/>
          <w:sz w:val="28"/>
        </w:rPr>
        <w:fldChar w:fldCharType="end"/>
      </w:r>
      <w:r>
        <w:rPr>
          <w:sz w:val="28"/>
        </w:rPr>
        <w:t>, за 27499 рублей (двадцать семь тысяч четыреста девяносто девять рублей) в вашем магазине.</w:t>
      </w:r>
    </w:p>
    <w:p w14:paraId="0A000000">
      <w:r>
        <w:t>В процессе эксплуатации мной был обнаружен дефект - нет изображения</w:t>
      </w:r>
      <w:r>
        <w:t>, в связи с чем я обратился в сервис на проверку качества (</w:t>
      </w:r>
      <w:r>
        <w:rPr>
          <w:sz w:val="28"/>
        </w:rPr>
        <w:t>заказ-наряд ОРС-002522</w:t>
      </w:r>
      <w:r>
        <w:t>)</w:t>
      </w:r>
    </w:p>
    <w:p w14:paraId="0B000000"/>
    <w:p w14:paraId="0C000000">
      <w:r>
        <w:t>22.08.2023 г. мне пришла смс с извещением об одобренном возврате денежных средств.</w:t>
      </w:r>
    </w:p>
    <w:p w14:paraId="0D000000"/>
    <w:p w14:paraId="0E000000">
      <w:pPr>
        <w:ind/>
        <w:jc w:val="center"/>
        <w:rPr>
          <w:b w:val="1"/>
        </w:rPr>
      </w:pPr>
      <w:r>
        <w:rPr>
          <w:b w:val="1"/>
        </w:rPr>
        <w:t>Заказ ОРС-2522, Обратитесь, пожалуйста, в магазин DNS для обмена товара или возврата денежных средств. Акт дефектовки ОРС-028932</w:t>
      </w:r>
    </w:p>
    <w:p w14:paraId="0F000000"/>
    <w:p w14:paraId="10000000"/>
    <w:p w14:paraId="11000000">
      <w:r>
        <w:t>В связи с выше изложенным на основании статьи 18 Закона "О защите прав потребителей" прошу расторгнуть договор купли продажи и вернуть денежные средства.</w:t>
      </w:r>
    </w:p>
    <w:p w14:paraId="12000000">
      <w:pPr>
        <w:pStyle w:val="Style_1"/>
      </w:pPr>
    </w:p>
    <w:p w14:paraId="13000000">
      <w:pPr>
        <w:pStyle w:val="Style_1"/>
      </w:pPr>
      <w:r>
        <w:t>Также на основании ст. 24 п. 4 прошу возместить разницу между ценой на момент покупки и текущей ценой на данный товар или аналогичный т.к обмен не интересен.</w:t>
      </w:r>
    </w:p>
    <w:p w14:paraId="14000000">
      <w:pPr>
        <w:pStyle w:val="Style_1"/>
      </w:pPr>
    </w:p>
    <w:p w14:paraId="15000000">
      <w:pPr>
        <w:pStyle w:val="Style_1"/>
      </w:pPr>
      <w:r>
        <w:t>Аналогичный уценённый товар это</w:t>
      </w:r>
    </w:p>
    <w:p w14:paraId="16000000">
      <w:pPr>
        <w:pStyle w:val="Style_1"/>
      </w:pPr>
    </w:p>
    <w:p w14:paraId="17000000">
      <w:pPr>
        <w:pStyle w:val="Style_1"/>
        <w:numPr>
          <w:numId w:val="1"/>
        </w:numPr>
        <w:rPr>
          <w:sz w:val="26"/>
        </w:rPr>
      </w:pPr>
      <w:r>
        <w:rPr>
          <w:rFonts w:ascii="PT Sans" w:hAnsi="PT Sans"/>
          <w:b w:val="0"/>
          <w:i w:val="0"/>
          <w:caps w:val="0"/>
          <w:strike w:val="0"/>
          <w:color w:val="333333"/>
          <w:spacing w:val="0"/>
          <w:sz w:val="26"/>
          <w:highlight w:val="white"/>
        </w:rPr>
        <w:t>Видеокарта GIGABYTE GeForce RTX 3060 Ti EAGLE OC (LHR) [GV-N306TEAGLE OC-8GD rev2.0]</w:t>
      </w:r>
      <w:r>
        <w:rPr>
          <w:sz w:val="26"/>
        </w:rPr>
        <w:t xml:space="preserve"> её цена 30499р (тридцать тысяч четыреста девяносто девять рублей) артикул </w:t>
      </w:r>
      <w:r>
        <w:t>4820939</w:t>
      </w:r>
    </w:p>
    <w:p w14:paraId="18000000">
      <w:pPr>
        <w:spacing w:after="120" w:before="120"/>
        <w:ind w:hanging="120" w:left="120" w:right="120"/>
        <w:jc w:val="left"/>
        <w:rPr>
          <w:rFonts w:ascii="PT Sans" w:hAnsi="PT Sans"/>
          <w:b w:val="0"/>
          <w:i w:val="0"/>
          <w:caps w:val="0"/>
          <w:strike w:val="0"/>
          <w:color w:val="333333"/>
          <w:spacing w:val="0"/>
          <w:sz w:val="24"/>
          <w:shd w:fill="F7F7F7" w:val="clear"/>
        </w:rPr>
      </w:pPr>
    </w:p>
    <w:p w14:paraId="19000000">
      <w:pPr>
        <w:spacing w:after="120" w:before="120"/>
        <w:ind w:hanging="120" w:left="120" w:right="120"/>
        <w:jc w:val="left"/>
        <w:rPr>
          <w:rFonts w:ascii="PT Sans" w:hAnsi="PT Sans"/>
          <w:b w:val="0"/>
          <w:i w:val="0"/>
          <w:caps w:val="0"/>
          <w:strike w:val="0"/>
          <w:color w:val="333333"/>
          <w:spacing w:val="0"/>
          <w:sz w:val="24"/>
          <w:shd w:fill="F7F7F7" w:val="clear"/>
        </w:rPr>
      </w:pPr>
      <w:r>
        <w:rPr>
          <w:rFonts w:ascii="PT Sans" w:hAnsi="PT Sans"/>
          <w:b w:val="0"/>
          <w:i w:val="0"/>
          <w:caps w:val="0"/>
          <w:strike w:val="0"/>
          <w:color w:val="333333"/>
          <w:spacing w:val="0"/>
          <w:sz w:val="24"/>
          <w:shd w:fill="F7F7F7" w:val="clear"/>
        </w:rPr>
        <w:t>Причина уценки: После ремонта(Локальный ремонт), неполный комплект(нет инструкции), потертости, мелкие царапины</w:t>
      </w:r>
    </w:p>
    <w:p w14:paraId="1A000000">
      <w:pPr>
        <w:spacing w:after="120" w:before="120"/>
        <w:ind w:hanging="120" w:left="120" w:right="120"/>
        <w:jc w:val="left"/>
        <w:rPr>
          <w:rFonts w:ascii="PT Sans" w:hAnsi="PT Sans"/>
          <w:b w:val="0"/>
          <w:i w:val="0"/>
          <w:caps w:val="0"/>
          <w:strike w:val="0"/>
          <w:color w:val="333333"/>
          <w:spacing w:val="0"/>
          <w:sz w:val="24"/>
          <w:shd w:fill="F7F7F7" w:val="clear"/>
        </w:rPr>
      </w:pPr>
      <w:r>
        <w:rPr>
          <w:rFonts w:ascii="PT Sans" w:hAnsi="PT Sans"/>
          <w:b w:val="0"/>
          <w:i w:val="0"/>
          <w:caps w:val="0"/>
          <w:strike w:val="0"/>
          <w:color w:val="333333"/>
          <w:spacing w:val="0"/>
          <w:sz w:val="24"/>
          <w:shd w:fill="F7F7F7" w:val="clear"/>
        </w:rPr>
        <w:t>Гарантия продавца: 1 мес.</w:t>
      </w:r>
    </w:p>
    <w:p w14:paraId="1B000000">
      <w:pPr>
        <w:spacing w:after="120" w:before="120"/>
        <w:ind w:hanging="120" w:left="120" w:right="120"/>
        <w:jc w:val="left"/>
        <w:rPr>
          <w:rFonts w:ascii="PT Sans" w:hAnsi="PT Sans"/>
          <w:b w:val="0"/>
          <w:i w:val="0"/>
          <w:caps w:val="0"/>
          <w:strike w:val="0"/>
          <w:color w:val="333333"/>
          <w:spacing w:val="0"/>
          <w:sz w:val="24"/>
          <w:shd w:fill="F7F7F7" w:val="clear"/>
        </w:rPr>
      </w:pPr>
      <w:r>
        <w:rPr>
          <w:rFonts w:ascii="PT Sans" w:hAnsi="PT Sans"/>
          <w:b w:val="0"/>
          <w:i w:val="0"/>
          <w:caps w:val="0"/>
          <w:strike w:val="0"/>
          <w:color w:val="333333"/>
          <w:spacing w:val="0"/>
          <w:sz w:val="24"/>
          <w:shd w:fill="F7F7F7" w:val="clear"/>
        </w:rPr>
        <w:t>Серийный номер: SN220251081273</w:t>
      </w:r>
    </w:p>
    <w:p w14:paraId="1C000000">
      <w:pPr>
        <w:spacing w:after="120" w:before="120"/>
        <w:ind w:hanging="120" w:left="120" w:right="120"/>
        <w:jc w:val="left"/>
        <w:rPr>
          <w:rFonts w:ascii="PT Sans" w:hAnsi="PT Sans"/>
          <w:b w:val="0"/>
          <w:i w:val="0"/>
          <w:caps w:val="0"/>
          <w:strike w:val="0"/>
          <w:color w:val="333333"/>
          <w:spacing w:val="0"/>
          <w:sz w:val="24"/>
          <w:shd w:fill="F7F7F7" w:val="clear"/>
        </w:rPr>
      </w:pPr>
    </w:p>
    <w:p w14:paraId="1D000000">
      <w:pPr>
        <w:pStyle w:val="Style_1"/>
        <w:rPr>
          <w:sz w:val="26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MyOffice-CoreFramework-iOS/30-1057.739.7919.691.1@89f4a034c81d4209c3ded56ae0069fc9a02e31e4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2023-08-23T10:38:13Z</dcterms:modified>
</cp:coreProperties>
</file>