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0" w:type="dxa"/>
        <w:tblLayout w:type="fixed"/>
        <w:tblLook w:val="0000" w:firstRow="0" w:lastRow="0" w:firstColumn="0" w:lastColumn="0" w:noHBand="0" w:noVBand="0"/>
      </w:tblPr>
      <w:tblGrid>
        <w:gridCol w:w="534"/>
        <w:gridCol w:w="1559"/>
        <w:gridCol w:w="425"/>
        <w:gridCol w:w="2126"/>
        <w:gridCol w:w="709"/>
        <w:gridCol w:w="4397"/>
      </w:tblGrid>
      <w:tr w:rsidR="005B67A5" w:rsidRPr="001163CB" w:rsidTr="00C547D9">
        <w:trPr>
          <w:trHeight w:val="2936"/>
        </w:trPr>
        <w:tc>
          <w:tcPr>
            <w:tcW w:w="4644" w:type="dxa"/>
            <w:gridSpan w:val="4"/>
            <w:tcBorders>
              <w:bottom w:val="nil"/>
            </w:tcBorders>
            <w:shd w:val="clear" w:color="auto" w:fill="auto"/>
          </w:tcPr>
          <w:p w:rsidR="005B67A5" w:rsidRDefault="005B67A5" w:rsidP="00C547D9">
            <w:pPr>
              <w:snapToGrid w:val="0"/>
              <w:jc w:val="center"/>
            </w:pPr>
          </w:p>
          <w:p w:rsidR="005B67A5" w:rsidRDefault="005B67A5" w:rsidP="00C547D9">
            <w:pPr>
              <w:pStyle w:val="1"/>
              <w:spacing w:before="0" w:line="360" w:lineRule="auto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612649" cy="67056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rbRF2-BGW-0300dpi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649" cy="6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67A5" w:rsidRPr="009029C7" w:rsidRDefault="005B67A5" w:rsidP="00C547D9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7B4193" w:rsidRDefault="007B4193" w:rsidP="007B419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Государственный внебюджетный фонд</w:t>
            </w:r>
          </w:p>
          <w:p w:rsidR="007B4193" w:rsidRPr="00095098" w:rsidRDefault="007B4193" w:rsidP="007B4193">
            <w:pPr>
              <w:pStyle w:val="2"/>
              <w:spacing w:before="0" w:after="0"/>
              <w:rPr>
                <w:b w:val="0"/>
                <w:sz w:val="10"/>
                <w:szCs w:val="10"/>
              </w:rPr>
            </w:pPr>
          </w:p>
          <w:p w:rsidR="007B4193" w:rsidRPr="00300EA2" w:rsidRDefault="007B4193" w:rsidP="007B4193">
            <w:pPr>
              <w:pStyle w:val="1"/>
              <w:spacing w:before="0"/>
              <w:rPr>
                <w:sz w:val="22"/>
              </w:rPr>
            </w:pPr>
            <w:r w:rsidRPr="00300EA2">
              <w:rPr>
                <w:sz w:val="22"/>
              </w:rPr>
              <w:t xml:space="preserve">ФОНД </w:t>
            </w:r>
            <w:proofErr w:type="gramStart"/>
            <w:r w:rsidRPr="00300EA2">
              <w:rPr>
                <w:sz w:val="22"/>
              </w:rPr>
              <w:t>ПЕНСИОННОГО</w:t>
            </w:r>
            <w:proofErr w:type="gramEnd"/>
            <w:r w:rsidRPr="00300EA2">
              <w:rPr>
                <w:sz w:val="22"/>
              </w:rPr>
              <w:t xml:space="preserve"> </w:t>
            </w:r>
          </w:p>
          <w:p w:rsidR="007B4193" w:rsidRPr="00300EA2" w:rsidRDefault="007B4193" w:rsidP="007B4193">
            <w:pPr>
              <w:pStyle w:val="1"/>
              <w:spacing w:before="0"/>
              <w:rPr>
                <w:sz w:val="22"/>
              </w:rPr>
            </w:pPr>
            <w:r w:rsidRPr="00300EA2">
              <w:rPr>
                <w:sz w:val="22"/>
              </w:rPr>
              <w:t>И СОЦИАЛЬНОГО СТРАХОВАНИЯ</w:t>
            </w:r>
          </w:p>
          <w:p w:rsidR="007B4193" w:rsidRPr="00300EA2" w:rsidRDefault="007B4193" w:rsidP="007B4193">
            <w:pPr>
              <w:pStyle w:val="1"/>
              <w:spacing w:before="0"/>
              <w:rPr>
                <w:sz w:val="22"/>
              </w:rPr>
            </w:pPr>
            <w:r w:rsidRPr="00300EA2">
              <w:rPr>
                <w:sz w:val="22"/>
              </w:rPr>
              <w:t>РОССИЙСКОЙ ФЕДЕРАЦИИ</w:t>
            </w:r>
          </w:p>
          <w:p w:rsidR="007B4193" w:rsidRDefault="007B4193" w:rsidP="007B4193">
            <w:pPr>
              <w:pStyle w:val="2"/>
              <w:spacing w:before="0"/>
              <w:rPr>
                <w:sz w:val="22"/>
              </w:rPr>
            </w:pPr>
            <w:r>
              <w:rPr>
                <w:sz w:val="22"/>
              </w:rPr>
              <w:t>(Социальный фонд России</w:t>
            </w:r>
            <w:r w:rsidRPr="00300EA2">
              <w:rPr>
                <w:sz w:val="22"/>
              </w:rPr>
              <w:t>)</w:t>
            </w:r>
          </w:p>
          <w:p w:rsidR="007B4193" w:rsidRDefault="007B4193" w:rsidP="007B4193">
            <w:pPr>
              <w:pStyle w:val="1"/>
              <w:spacing w:before="0"/>
              <w:rPr>
                <w:sz w:val="22"/>
              </w:rPr>
            </w:pPr>
            <w:r>
              <w:rPr>
                <w:sz w:val="22"/>
              </w:rPr>
              <w:t xml:space="preserve">ОТДЕЛЕНИЕ </w:t>
            </w:r>
          </w:p>
          <w:p w:rsidR="007B4193" w:rsidRPr="00300EA2" w:rsidRDefault="007B4193" w:rsidP="007B4193">
            <w:pPr>
              <w:pStyle w:val="1"/>
              <w:spacing w:before="0"/>
              <w:rPr>
                <w:sz w:val="22"/>
              </w:rPr>
            </w:pPr>
            <w:r w:rsidRPr="00300EA2">
              <w:rPr>
                <w:sz w:val="22"/>
              </w:rPr>
              <w:t>ФОНД</w:t>
            </w:r>
            <w:r>
              <w:rPr>
                <w:sz w:val="22"/>
              </w:rPr>
              <w:t>А</w:t>
            </w:r>
            <w:r w:rsidRPr="00300EA2">
              <w:rPr>
                <w:sz w:val="22"/>
              </w:rPr>
              <w:t xml:space="preserve"> ПЕНСИОННОГО </w:t>
            </w:r>
          </w:p>
          <w:p w:rsidR="007B4193" w:rsidRPr="00300EA2" w:rsidRDefault="007B4193" w:rsidP="007B4193">
            <w:pPr>
              <w:pStyle w:val="1"/>
              <w:spacing w:before="0"/>
              <w:rPr>
                <w:sz w:val="22"/>
              </w:rPr>
            </w:pPr>
            <w:r w:rsidRPr="00300EA2">
              <w:rPr>
                <w:sz w:val="22"/>
              </w:rPr>
              <w:t>И СОЦИАЛЬНОГО СТРАХОВАНИЯ</w:t>
            </w:r>
          </w:p>
          <w:p w:rsidR="007B4193" w:rsidRDefault="007B4193" w:rsidP="007B4193">
            <w:pPr>
              <w:pStyle w:val="1"/>
              <w:spacing w:before="0"/>
              <w:rPr>
                <w:sz w:val="22"/>
              </w:rPr>
            </w:pPr>
            <w:r w:rsidRPr="00300EA2">
              <w:rPr>
                <w:sz w:val="22"/>
              </w:rPr>
              <w:t>РОССИЙСКОЙ ФЕДЕРАЦИИ</w:t>
            </w:r>
            <w:r>
              <w:rPr>
                <w:sz w:val="22"/>
              </w:rPr>
              <w:t xml:space="preserve"> </w:t>
            </w:r>
          </w:p>
          <w:p w:rsidR="007B4193" w:rsidRPr="00300EA2" w:rsidRDefault="007B4193" w:rsidP="007B4193">
            <w:pPr>
              <w:pStyle w:val="1"/>
              <w:spacing w:before="0"/>
              <w:rPr>
                <w:sz w:val="22"/>
              </w:rPr>
            </w:pPr>
            <w:r>
              <w:rPr>
                <w:sz w:val="22"/>
              </w:rPr>
              <w:t>ПО ИРКУТСКОЙ ОБЛАСТИ</w:t>
            </w:r>
          </w:p>
          <w:p w:rsidR="007B4193" w:rsidRDefault="007B4193" w:rsidP="007B4193">
            <w:pPr>
              <w:pStyle w:val="2"/>
              <w:spacing w:before="0"/>
            </w:pPr>
            <w:r>
              <w:rPr>
                <w:sz w:val="22"/>
              </w:rPr>
              <w:t>(ОСФР по Иркутской области</w:t>
            </w:r>
            <w:r w:rsidRPr="00300EA2">
              <w:rPr>
                <w:sz w:val="22"/>
              </w:rPr>
              <w:t>)</w:t>
            </w:r>
          </w:p>
          <w:p w:rsidR="007B4193" w:rsidRDefault="007B4193" w:rsidP="007B4193">
            <w:pPr>
              <w:jc w:val="center"/>
              <w:rPr>
                <w:sz w:val="18"/>
              </w:rPr>
            </w:pPr>
            <w:r w:rsidRPr="00CC7E31">
              <w:rPr>
                <w:sz w:val="18"/>
              </w:rPr>
              <w:t>Декабрьских Событий ул., 92, Иркутск</w:t>
            </w:r>
            <w:r w:rsidRPr="00BE25C7">
              <w:rPr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 w:rsidRPr="00CC7E31">
              <w:rPr>
                <w:sz w:val="18"/>
              </w:rPr>
              <w:t>, ГСП - 46 664007,</w:t>
            </w:r>
            <w:r w:rsidRPr="00BE25C7">
              <w:rPr>
                <w:sz w:val="18"/>
              </w:rPr>
              <w:t xml:space="preserve"> </w:t>
            </w:r>
            <w:r w:rsidRPr="00CC7E31">
              <w:rPr>
                <w:sz w:val="18"/>
              </w:rPr>
              <w:t>факс 20-96-87,</w:t>
            </w:r>
          </w:p>
          <w:p w:rsidR="007B4193" w:rsidRPr="00CC7E31" w:rsidRDefault="007B4193" w:rsidP="007B4193">
            <w:pPr>
              <w:jc w:val="center"/>
              <w:rPr>
                <w:sz w:val="18"/>
              </w:rPr>
            </w:pPr>
            <w:r w:rsidRPr="00CC7E31">
              <w:rPr>
                <w:sz w:val="18"/>
              </w:rPr>
              <w:t>ОГРН 1033801046003</w:t>
            </w:r>
          </w:p>
          <w:p w:rsidR="005B67A5" w:rsidRPr="00373557" w:rsidRDefault="007B4193" w:rsidP="007B4193">
            <w:pPr>
              <w:jc w:val="center"/>
              <w:rPr>
                <w:sz w:val="16"/>
                <w:szCs w:val="16"/>
              </w:rPr>
            </w:pPr>
            <w:r w:rsidRPr="00CC7E31">
              <w:rPr>
                <w:sz w:val="18"/>
              </w:rPr>
              <w:t>ИНН/КПП 3808096980/380801001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shd w:val="clear" w:color="auto" w:fill="auto"/>
          </w:tcPr>
          <w:p w:rsidR="005B67A5" w:rsidRPr="00373557" w:rsidRDefault="005B67A5" w:rsidP="00C547D9">
            <w:pPr>
              <w:snapToGrid w:val="0"/>
            </w:pPr>
          </w:p>
        </w:tc>
        <w:tc>
          <w:tcPr>
            <w:tcW w:w="4397" w:type="dxa"/>
            <w:vMerge w:val="restart"/>
            <w:tcBorders>
              <w:bottom w:val="nil"/>
            </w:tcBorders>
            <w:shd w:val="clear" w:color="auto" w:fill="auto"/>
          </w:tcPr>
          <w:p w:rsidR="005B67A5" w:rsidRPr="00373557" w:rsidRDefault="005B67A5" w:rsidP="00C547D9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5B67A5" w:rsidRPr="00373557" w:rsidRDefault="005B67A5" w:rsidP="00C547D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876D29" w:rsidRPr="004C62BD" w:rsidRDefault="00460FAD" w:rsidP="00876D29">
            <w:pPr>
              <w:rPr>
                <w:sz w:val="26"/>
                <w:szCs w:val="26"/>
              </w:rPr>
            </w:pPr>
            <w:proofErr w:type="spellStart"/>
            <w:r w:rsidRPr="004C62BD">
              <w:rPr>
                <w:sz w:val="26"/>
                <w:szCs w:val="26"/>
              </w:rPr>
              <w:t>Апозян</w:t>
            </w:r>
            <w:proofErr w:type="spellEnd"/>
            <w:r w:rsidR="00876D29" w:rsidRPr="004C62BD">
              <w:rPr>
                <w:sz w:val="26"/>
                <w:szCs w:val="26"/>
              </w:rPr>
              <w:t xml:space="preserve">  </w:t>
            </w:r>
            <w:r w:rsidRPr="004C62BD">
              <w:rPr>
                <w:sz w:val="26"/>
                <w:szCs w:val="26"/>
              </w:rPr>
              <w:t>А</w:t>
            </w:r>
            <w:r w:rsidR="00876D29" w:rsidRPr="004C62BD">
              <w:rPr>
                <w:sz w:val="26"/>
                <w:szCs w:val="26"/>
              </w:rPr>
              <w:t>.</w:t>
            </w:r>
            <w:r w:rsidRPr="004C62BD">
              <w:rPr>
                <w:sz w:val="26"/>
                <w:szCs w:val="26"/>
              </w:rPr>
              <w:t>М</w:t>
            </w:r>
            <w:r w:rsidR="00876D29" w:rsidRPr="004C62BD">
              <w:rPr>
                <w:sz w:val="26"/>
                <w:szCs w:val="26"/>
              </w:rPr>
              <w:t>.</w:t>
            </w:r>
          </w:p>
          <w:p w:rsidR="00876D29" w:rsidRPr="004C62BD" w:rsidRDefault="00876D29" w:rsidP="00876D29">
            <w:pPr>
              <w:rPr>
                <w:sz w:val="26"/>
                <w:szCs w:val="26"/>
              </w:rPr>
            </w:pPr>
          </w:p>
          <w:p w:rsidR="0043057B" w:rsidRPr="004C62BD" w:rsidRDefault="0043057B" w:rsidP="00876D29">
            <w:pPr>
              <w:rPr>
                <w:sz w:val="26"/>
                <w:szCs w:val="26"/>
              </w:rPr>
            </w:pPr>
          </w:p>
          <w:p w:rsidR="0043057B" w:rsidRPr="004C62BD" w:rsidRDefault="00460FAD" w:rsidP="0043057B">
            <w:pPr>
              <w:rPr>
                <w:sz w:val="26"/>
                <w:szCs w:val="26"/>
              </w:rPr>
            </w:pPr>
            <w:proofErr w:type="spellStart"/>
            <w:r w:rsidRPr="004C62BD">
              <w:rPr>
                <w:sz w:val="26"/>
                <w:szCs w:val="26"/>
                <w:lang w:val="en-US"/>
              </w:rPr>
              <w:t>aschotapozyan</w:t>
            </w:r>
            <w:proofErr w:type="spellEnd"/>
            <w:r w:rsidR="009C375A" w:rsidRPr="004C62BD">
              <w:rPr>
                <w:sz w:val="26"/>
                <w:szCs w:val="26"/>
              </w:rPr>
              <w:t>@</w:t>
            </w:r>
            <w:proofErr w:type="spellStart"/>
            <w:r w:rsidRPr="004C62BD">
              <w:rPr>
                <w:sz w:val="26"/>
                <w:szCs w:val="26"/>
                <w:lang w:val="en-US"/>
              </w:rPr>
              <w:t>yandex</w:t>
            </w:r>
            <w:proofErr w:type="spellEnd"/>
            <w:r w:rsidR="009C375A" w:rsidRPr="004C62BD">
              <w:rPr>
                <w:sz w:val="26"/>
                <w:szCs w:val="26"/>
              </w:rPr>
              <w:t>.</w:t>
            </w:r>
            <w:proofErr w:type="spellStart"/>
            <w:r w:rsidR="009C375A" w:rsidRPr="004C62BD">
              <w:rPr>
                <w:sz w:val="26"/>
                <w:szCs w:val="26"/>
                <w:lang w:val="en-US"/>
              </w:rPr>
              <w:t>ru</w:t>
            </w:r>
            <w:proofErr w:type="spellEnd"/>
          </w:p>
          <w:p w:rsidR="0043057B" w:rsidRPr="00373557" w:rsidRDefault="0043057B" w:rsidP="0043057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876D29" w:rsidRPr="00431C7D" w:rsidRDefault="00876D29" w:rsidP="00876D2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5B67A5" w:rsidRPr="0086054A" w:rsidRDefault="005B67A5" w:rsidP="00C547D9">
            <w:pPr>
              <w:pStyle w:val="ad"/>
              <w:keepNext w:val="0"/>
              <w:tabs>
                <w:tab w:val="left" w:pos="10275"/>
              </w:tabs>
              <w:spacing w:before="0" w:after="0"/>
              <w:jc w:val="center"/>
            </w:pPr>
          </w:p>
        </w:tc>
      </w:tr>
      <w:tr w:rsidR="005B67A5" w:rsidTr="00C547D9">
        <w:trPr>
          <w:trHeight w:hRule="exact" w:val="279"/>
        </w:trPr>
        <w:tc>
          <w:tcPr>
            <w:tcW w:w="209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B67A5" w:rsidRPr="005650F2" w:rsidRDefault="005B67A5" w:rsidP="00C547D9">
            <w:pPr>
              <w:snapToGrid w:val="0"/>
              <w:rPr>
                <w:color w:val="F2F2F2"/>
              </w:rPr>
            </w:pPr>
            <w:r w:rsidRPr="005650F2">
              <w:rPr>
                <w:color w:val="F2F2F2"/>
              </w:rPr>
              <w:t>%REG_DATE%</w:t>
            </w:r>
          </w:p>
        </w:tc>
        <w:tc>
          <w:tcPr>
            <w:tcW w:w="425" w:type="dxa"/>
            <w:shd w:val="clear" w:color="auto" w:fill="auto"/>
          </w:tcPr>
          <w:p w:rsidR="005B67A5" w:rsidRDefault="005B67A5" w:rsidP="00C547D9">
            <w:pPr>
              <w:snapToGrid w:val="0"/>
              <w:jc w:val="center"/>
            </w:pPr>
            <w:r>
              <w:t>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</w:tcPr>
          <w:p w:rsidR="005B67A5" w:rsidRPr="005650F2" w:rsidRDefault="005B67A5" w:rsidP="00C547D9">
            <w:pPr>
              <w:snapToGrid w:val="0"/>
              <w:rPr>
                <w:color w:val="F1F2F2"/>
              </w:rPr>
            </w:pPr>
            <w:r w:rsidRPr="005650F2">
              <w:rPr>
                <w:color w:val="F1F2F2"/>
              </w:rPr>
              <w:t>%REG_NUM%</w:t>
            </w:r>
          </w:p>
        </w:tc>
        <w:tc>
          <w:tcPr>
            <w:tcW w:w="709" w:type="dxa"/>
            <w:vMerge/>
            <w:shd w:val="clear" w:color="auto" w:fill="auto"/>
          </w:tcPr>
          <w:p w:rsidR="005B67A5" w:rsidRDefault="005B67A5" w:rsidP="00C547D9">
            <w:pPr>
              <w:snapToGrid w:val="0"/>
            </w:pPr>
          </w:p>
        </w:tc>
        <w:tc>
          <w:tcPr>
            <w:tcW w:w="4397" w:type="dxa"/>
            <w:vMerge/>
            <w:shd w:val="clear" w:color="auto" w:fill="auto"/>
          </w:tcPr>
          <w:p w:rsidR="005B67A5" w:rsidRDefault="005B67A5" w:rsidP="00C547D9">
            <w:pPr>
              <w:snapToGrid w:val="0"/>
            </w:pPr>
          </w:p>
        </w:tc>
      </w:tr>
      <w:tr w:rsidR="005B67A5" w:rsidTr="00C547D9">
        <w:trPr>
          <w:trHeight w:hRule="exact" w:val="283"/>
        </w:trPr>
        <w:tc>
          <w:tcPr>
            <w:tcW w:w="534" w:type="dxa"/>
            <w:shd w:val="clear" w:color="auto" w:fill="auto"/>
            <w:vAlign w:val="bottom"/>
          </w:tcPr>
          <w:p w:rsidR="005B67A5" w:rsidRDefault="005B67A5" w:rsidP="00C547D9">
            <w:pPr>
              <w:snapToGrid w:val="0"/>
              <w:ind w:right="-249" w:hanging="284"/>
              <w:jc w:val="center"/>
            </w:pPr>
            <w:r>
              <w:t>На 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B67A5" w:rsidRDefault="005B67A5" w:rsidP="00C547D9">
            <w:pPr>
              <w:snapToGrid w:val="0"/>
              <w:ind w:left="76" w:hanging="184"/>
              <w:jc w:val="center"/>
              <w:rPr>
                <w:sz w:val="18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B67A5" w:rsidRDefault="005B67A5" w:rsidP="00C547D9">
            <w:pPr>
              <w:snapToGrid w:val="0"/>
              <w:ind w:left="-1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B67A5" w:rsidRDefault="005B67A5" w:rsidP="00C547D9">
            <w:pPr>
              <w:snapToGrid w:val="0"/>
              <w:jc w:val="center"/>
              <w:rPr>
                <w:sz w:val="18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67A5" w:rsidRDefault="005B67A5" w:rsidP="00C547D9">
            <w:pPr>
              <w:snapToGrid w:val="0"/>
            </w:pPr>
          </w:p>
        </w:tc>
        <w:tc>
          <w:tcPr>
            <w:tcW w:w="4397" w:type="dxa"/>
            <w:vMerge/>
            <w:shd w:val="clear" w:color="auto" w:fill="auto"/>
          </w:tcPr>
          <w:p w:rsidR="005B67A5" w:rsidRDefault="005B67A5" w:rsidP="00C547D9">
            <w:pPr>
              <w:snapToGrid w:val="0"/>
            </w:pPr>
          </w:p>
        </w:tc>
      </w:tr>
    </w:tbl>
    <w:p w:rsidR="00876D29" w:rsidRPr="004C62BD" w:rsidRDefault="007028C2" w:rsidP="004C62BD">
      <w:pPr>
        <w:pStyle w:val="a8"/>
        <w:ind w:firstLine="0"/>
        <w:rPr>
          <w:sz w:val="26"/>
          <w:szCs w:val="26"/>
        </w:rPr>
      </w:pPr>
      <w:r>
        <w:rPr>
          <w:b/>
          <w:bCs/>
          <w:iCs/>
          <w:noProof/>
          <w:sz w:val="24"/>
          <w:szCs w:val="24"/>
          <w:lang w:eastAsia="ru-RU"/>
        </w:rPr>
        <w:pict>
          <v:rect id="_x0000_s1026" style="position:absolute;left:0;text-align:left;margin-left:-1.75pt;margin-top:14.85pt;width:194.4pt;height:36.9pt;z-index:251658240;mso-position-horizontal-relative:text;mso-position-vertical-relative:text" o:allowincell="f" stroked="f">
            <v:textbox style="mso-next-textbox:#_x0000_s1026">
              <w:txbxContent>
                <w:p w:rsidR="00505DE3" w:rsidRPr="00D87B41" w:rsidRDefault="00505DE3" w:rsidP="00DE7AF8">
                  <w:pPr>
                    <w:pStyle w:val="31"/>
                    <w:jc w:val="center"/>
                    <w:rPr>
                      <w:b/>
                    </w:rPr>
                  </w:pPr>
                  <w:r w:rsidRPr="00D87B41">
                    <w:rPr>
                      <w:b/>
                    </w:rPr>
                    <w:t>Ответ на обращение</w:t>
                  </w:r>
                </w:p>
                <w:p w:rsidR="00505DE3" w:rsidRPr="004408DA" w:rsidRDefault="00505DE3" w:rsidP="00DE7AF8"/>
              </w:txbxContent>
            </v:textbox>
            <w10:wrap type="topAndBottom"/>
          </v:rect>
        </w:pict>
      </w:r>
      <w:r w:rsidR="00DE7AF8" w:rsidRPr="00AB30E0">
        <w:rPr>
          <w:sz w:val="24"/>
          <w:szCs w:val="24"/>
        </w:rPr>
        <w:t xml:space="preserve">                                            </w:t>
      </w:r>
      <w:r w:rsidR="000F4C34" w:rsidRPr="00AB30E0">
        <w:rPr>
          <w:sz w:val="24"/>
          <w:szCs w:val="24"/>
        </w:rPr>
        <w:t xml:space="preserve">      </w:t>
      </w:r>
      <w:r w:rsidR="000128D4" w:rsidRPr="004C62BD">
        <w:rPr>
          <w:sz w:val="26"/>
          <w:szCs w:val="26"/>
        </w:rPr>
        <w:t>Уважаем</w:t>
      </w:r>
      <w:r w:rsidR="00460FAD" w:rsidRPr="004C62BD">
        <w:rPr>
          <w:sz w:val="26"/>
          <w:szCs w:val="26"/>
        </w:rPr>
        <w:t>ый</w:t>
      </w:r>
      <w:r w:rsidR="000F4C34" w:rsidRPr="004C62BD">
        <w:rPr>
          <w:sz w:val="26"/>
          <w:szCs w:val="26"/>
        </w:rPr>
        <w:t xml:space="preserve"> </w:t>
      </w:r>
      <w:r w:rsidR="00460FAD" w:rsidRPr="004C62BD">
        <w:rPr>
          <w:sz w:val="26"/>
          <w:szCs w:val="26"/>
        </w:rPr>
        <w:t>Ашот</w:t>
      </w:r>
      <w:r w:rsidR="00876D29" w:rsidRPr="004C62BD">
        <w:rPr>
          <w:sz w:val="26"/>
          <w:szCs w:val="26"/>
        </w:rPr>
        <w:t xml:space="preserve"> </w:t>
      </w:r>
      <w:r w:rsidR="00460FAD" w:rsidRPr="004C62BD">
        <w:rPr>
          <w:sz w:val="26"/>
          <w:szCs w:val="26"/>
        </w:rPr>
        <w:t>Мартинович</w:t>
      </w:r>
      <w:r w:rsidR="00876D29" w:rsidRPr="004C62BD">
        <w:rPr>
          <w:sz w:val="26"/>
          <w:szCs w:val="26"/>
        </w:rPr>
        <w:t>!</w:t>
      </w:r>
    </w:p>
    <w:p w:rsidR="00460FAD" w:rsidRPr="004C62BD" w:rsidRDefault="00876D29" w:rsidP="004C62BD">
      <w:pPr>
        <w:widowControl w:val="0"/>
        <w:jc w:val="both"/>
        <w:rPr>
          <w:sz w:val="26"/>
          <w:szCs w:val="26"/>
        </w:rPr>
      </w:pPr>
      <w:r w:rsidRPr="004C62BD">
        <w:rPr>
          <w:sz w:val="26"/>
          <w:szCs w:val="26"/>
        </w:rPr>
        <w:t xml:space="preserve">         </w:t>
      </w:r>
      <w:r w:rsidR="00BB6D26" w:rsidRPr="004C62BD">
        <w:rPr>
          <w:sz w:val="26"/>
          <w:szCs w:val="26"/>
        </w:rPr>
        <w:t xml:space="preserve"> </w:t>
      </w:r>
      <w:r w:rsidR="00911A07" w:rsidRPr="004C62BD">
        <w:rPr>
          <w:sz w:val="26"/>
          <w:szCs w:val="26"/>
        </w:rPr>
        <w:t xml:space="preserve"> </w:t>
      </w:r>
      <w:r w:rsidRPr="004C62BD">
        <w:rPr>
          <w:sz w:val="26"/>
          <w:szCs w:val="26"/>
        </w:rPr>
        <w:t xml:space="preserve">На Ваше обращение, </w:t>
      </w:r>
      <w:r w:rsidR="00460FAD" w:rsidRPr="004C62BD">
        <w:rPr>
          <w:sz w:val="26"/>
          <w:szCs w:val="26"/>
        </w:rPr>
        <w:t xml:space="preserve"> </w:t>
      </w:r>
      <w:r w:rsidRPr="004C62BD">
        <w:rPr>
          <w:sz w:val="26"/>
          <w:szCs w:val="26"/>
        </w:rPr>
        <w:t xml:space="preserve">поступившее </w:t>
      </w:r>
      <w:r w:rsidR="00460FAD" w:rsidRPr="004C62BD">
        <w:rPr>
          <w:sz w:val="26"/>
          <w:szCs w:val="26"/>
        </w:rPr>
        <w:t xml:space="preserve">на рассмотрение </w:t>
      </w:r>
      <w:r w:rsidRPr="004C62BD">
        <w:rPr>
          <w:sz w:val="26"/>
          <w:szCs w:val="26"/>
        </w:rPr>
        <w:t>в Отделение СФР по Иркутской области, сообщаем</w:t>
      </w:r>
      <w:r w:rsidR="00460FAD" w:rsidRPr="004C62BD">
        <w:rPr>
          <w:sz w:val="26"/>
          <w:szCs w:val="26"/>
        </w:rPr>
        <w:t xml:space="preserve"> следующее</w:t>
      </w:r>
      <w:r w:rsidR="001E6DBD" w:rsidRPr="004C62BD">
        <w:rPr>
          <w:sz w:val="26"/>
          <w:szCs w:val="26"/>
        </w:rPr>
        <w:t>.</w:t>
      </w:r>
    </w:p>
    <w:p w:rsidR="00D760AE" w:rsidRDefault="00876D29" w:rsidP="004C62BD">
      <w:pPr>
        <w:widowControl w:val="0"/>
        <w:jc w:val="both"/>
        <w:rPr>
          <w:sz w:val="26"/>
          <w:szCs w:val="26"/>
        </w:rPr>
      </w:pPr>
      <w:r w:rsidRPr="004C62BD">
        <w:rPr>
          <w:sz w:val="26"/>
          <w:szCs w:val="26"/>
        </w:rPr>
        <w:t xml:space="preserve">   </w:t>
      </w:r>
      <w:r w:rsidR="00BB6D26" w:rsidRPr="004C62BD">
        <w:rPr>
          <w:sz w:val="26"/>
          <w:szCs w:val="26"/>
        </w:rPr>
        <w:t xml:space="preserve">      </w:t>
      </w:r>
      <w:r w:rsidR="004C62BD">
        <w:rPr>
          <w:sz w:val="26"/>
          <w:szCs w:val="26"/>
        </w:rPr>
        <w:t xml:space="preserve">  </w:t>
      </w:r>
      <w:r w:rsidR="00D760AE" w:rsidRPr="004C62BD">
        <w:rPr>
          <w:sz w:val="26"/>
          <w:szCs w:val="26"/>
        </w:rPr>
        <w:t xml:space="preserve">По Вашему заявлению о назначении страховой пенсии по старости от </w:t>
      </w:r>
      <w:r w:rsidR="004C62BD">
        <w:rPr>
          <w:sz w:val="26"/>
          <w:szCs w:val="26"/>
        </w:rPr>
        <w:t>18</w:t>
      </w:r>
      <w:r w:rsidR="00D760AE" w:rsidRPr="004C62BD">
        <w:rPr>
          <w:sz w:val="26"/>
          <w:szCs w:val="26"/>
        </w:rPr>
        <w:t>.0</w:t>
      </w:r>
      <w:r w:rsidR="004C62BD">
        <w:rPr>
          <w:sz w:val="26"/>
          <w:szCs w:val="26"/>
        </w:rPr>
        <w:t>7</w:t>
      </w:r>
      <w:r w:rsidR="00D760AE" w:rsidRPr="004C62BD">
        <w:rPr>
          <w:sz w:val="26"/>
          <w:szCs w:val="26"/>
        </w:rPr>
        <w:t>.2023г. вынесено решение об отказе в установлении пенсии в связи с отсутствием требуемой продолжительности страхового стажа</w:t>
      </w:r>
      <w:r w:rsidR="00505DE3">
        <w:rPr>
          <w:sz w:val="26"/>
          <w:szCs w:val="26"/>
        </w:rPr>
        <w:t>, приобретенного на территории Российской Федерации.</w:t>
      </w:r>
    </w:p>
    <w:p w:rsidR="004C62BD" w:rsidRPr="004C62BD" w:rsidRDefault="004C62BD" w:rsidP="004C62BD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Пенсионное обеспечение граждан, ранее проживавши</w:t>
      </w:r>
      <w:r w:rsidR="00505DE3">
        <w:rPr>
          <w:sz w:val="26"/>
          <w:szCs w:val="26"/>
        </w:rPr>
        <w:t>х</w:t>
      </w:r>
      <w:r>
        <w:rPr>
          <w:sz w:val="26"/>
          <w:szCs w:val="26"/>
        </w:rPr>
        <w:t xml:space="preserve"> и работавши</w:t>
      </w:r>
      <w:r w:rsidR="00505DE3">
        <w:rPr>
          <w:sz w:val="26"/>
          <w:szCs w:val="26"/>
        </w:rPr>
        <w:t>х</w:t>
      </w:r>
      <w:r>
        <w:rPr>
          <w:sz w:val="26"/>
          <w:szCs w:val="26"/>
        </w:rPr>
        <w:t xml:space="preserve"> в Республике Таджикистан, регулируется Договором между Российской Федерацией и Республикой Таджикистан о сотрудничестве в области пенсионного обеспечения от </w:t>
      </w:r>
      <w:r w:rsidR="00D51C9E">
        <w:rPr>
          <w:sz w:val="26"/>
          <w:szCs w:val="26"/>
        </w:rPr>
        <w:t>15.09.2021г.</w:t>
      </w:r>
    </w:p>
    <w:p w:rsidR="00D760AE" w:rsidRDefault="00D760AE" w:rsidP="004C62BD">
      <w:pPr>
        <w:widowControl w:val="0"/>
        <w:jc w:val="both"/>
        <w:rPr>
          <w:sz w:val="26"/>
          <w:szCs w:val="26"/>
        </w:rPr>
      </w:pPr>
      <w:r w:rsidRPr="004C62BD">
        <w:rPr>
          <w:sz w:val="26"/>
          <w:szCs w:val="26"/>
        </w:rPr>
        <w:t xml:space="preserve">            </w:t>
      </w:r>
      <w:proofErr w:type="gramStart"/>
      <w:r w:rsidR="00D51C9E">
        <w:rPr>
          <w:sz w:val="26"/>
          <w:szCs w:val="26"/>
        </w:rPr>
        <w:t>Согласно пункта</w:t>
      </w:r>
      <w:proofErr w:type="gramEnd"/>
      <w:r w:rsidR="00D51C9E">
        <w:rPr>
          <w:sz w:val="26"/>
          <w:szCs w:val="26"/>
        </w:rPr>
        <w:t xml:space="preserve"> 8 статьи 9 Договора </w:t>
      </w:r>
      <w:r w:rsidR="00505DE3">
        <w:rPr>
          <w:sz w:val="26"/>
          <w:szCs w:val="26"/>
        </w:rPr>
        <w:t xml:space="preserve">от 15.09.2021г. </w:t>
      </w:r>
      <w:r w:rsidR="00D51C9E">
        <w:rPr>
          <w:sz w:val="26"/>
          <w:szCs w:val="26"/>
        </w:rPr>
        <w:t>для установления страховой пенсии по старости требуется не менее 12 месяцев стажа работы, приобретенного на территории Российской Федерации</w:t>
      </w:r>
      <w:r w:rsidR="00F9610C">
        <w:rPr>
          <w:sz w:val="26"/>
          <w:szCs w:val="26"/>
        </w:rPr>
        <w:t>.</w:t>
      </w:r>
    </w:p>
    <w:p w:rsidR="00F9610C" w:rsidRPr="004C62BD" w:rsidRDefault="00F9610C" w:rsidP="004C62BD">
      <w:pPr>
        <w:widowControl w:val="0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            Кроме того, при назначении страховой пенсии по старости сохраняются требования наличия страхового стажа для мужчин 1960 года рождения не менее 12 лет и величины индивидуального пенсионного коэффициента (ИПК) не менее 21 (статья 8 Федерального закона от 28.12.2013г. № 400-ФЗ «О страховых пенсиях в РФ»).</w:t>
      </w:r>
    </w:p>
    <w:p w:rsidR="007D3800" w:rsidRDefault="00D760AE" w:rsidP="004C62BD">
      <w:pPr>
        <w:jc w:val="both"/>
        <w:rPr>
          <w:rFonts w:eastAsia="Arial"/>
          <w:sz w:val="26"/>
          <w:szCs w:val="26"/>
        </w:rPr>
      </w:pPr>
      <w:r w:rsidRPr="004C62BD">
        <w:rPr>
          <w:sz w:val="26"/>
          <w:szCs w:val="26"/>
        </w:rPr>
        <w:t xml:space="preserve">          </w:t>
      </w:r>
      <w:r w:rsidR="00F9610C">
        <w:rPr>
          <w:sz w:val="26"/>
          <w:szCs w:val="26"/>
        </w:rPr>
        <w:t xml:space="preserve"> </w:t>
      </w:r>
      <w:r w:rsidRPr="004C62BD">
        <w:rPr>
          <w:sz w:val="26"/>
          <w:szCs w:val="26"/>
        </w:rPr>
        <w:t xml:space="preserve"> При рассмотрении Вашего заявления о назначении страховой пенсии по старости  в подсчет страхового стажа</w:t>
      </w:r>
      <w:r w:rsidRPr="004C62BD">
        <w:rPr>
          <w:rFonts w:eastAsia="Arial"/>
          <w:sz w:val="26"/>
          <w:szCs w:val="26"/>
        </w:rPr>
        <w:t xml:space="preserve"> был включен период </w:t>
      </w:r>
      <w:r w:rsidR="00F9610C">
        <w:rPr>
          <w:rFonts w:eastAsia="Arial"/>
          <w:sz w:val="26"/>
          <w:szCs w:val="26"/>
        </w:rPr>
        <w:t xml:space="preserve">Вашей </w:t>
      </w:r>
      <w:r w:rsidRPr="004C62BD">
        <w:rPr>
          <w:rFonts w:eastAsia="Arial"/>
          <w:sz w:val="26"/>
          <w:szCs w:val="26"/>
        </w:rPr>
        <w:t>работы</w:t>
      </w:r>
      <w:r w:rsidR="00F9610C">
        <w:rPr>
          <w:rFonts w:eastAsia="Arial"/>
          <w:sz w:val="26"/>
          <w:szCs w:val="26"/>
        </w:rPr>
        <w:t xml:space="preserve"> на территории Российской Федерации </w:t>
      </w:r>
      <w:r w:rsidRPr="004C62BD">
        <w:rPr>
          <w:rFonts w:eastAsia="Arial"/>
          <w:sz w:val="26"/>
          <w:szCs w:val="26"/>
        </w:rPr>
        <w:t xml:space="preserve">с </w:t>
      </w:r>
      <w:r w:rsidR="00F9610C">
        <w:rPr>
          <w:rFonts w:eastAsia="Arial"/>
          <w:sz w:val="26"/>
          <w:szCs w:val="26"/>
        </w:rPr>
        <w:t>19</w:t>
      </w:r>
      <w:r w:rsidRPr="004C62BD">
        <w:rPr>
          <w:rFonts w:eastAsia="Arial"/>
          <w:sz w:val="26"/>
          <w:szCs w:val="26"/>
        </w:rPr>
        <w:t>.0</w:t>
      </w:r>
      <w:r w:rsidR="00F9610C">
        <w:rPr>
          <w:rFonts w:eastAsia="Arial"/>
          <w:sz w:val="26"/>
          <w:szCs w:val="26"/>
        </w:rPr>
        <w:t>4</w:t>
      </w:r>
      <w:r w:rsidRPr="004C62BD">
        <w:rPr>
          <w:rFonts w:eastAsia="Arial"/>
          <w:sz w:val="26"/>
          <w:szCs w:val="26"/>
        </w:rPr>
        <w:t>.</w:t>
      </w:r>
      <w:r w:rsidR="00F9610C">
        <w:rPr>
          <w:rFonts w:eastAsia="Arial"/>
          <w:sz w:val="26"/>
          <w:szCs w:val="26"/>
        </w:rPr>
        <w:t>1978</w:t>
      </w:r>
      <w:r w:rsidRPr="004C62BD">
        <w:rPr>
          <w:rFonts w:eastAsia="Arial"/>
          <w:sz w:val="26"/>
          <w:szCs w:val="26"/>
        </w:rPr>
        <w:t xml:space="preserve"> по </w:t>
      </w:r>
      <w:r w:rsidR="00F9610C">
        <w:rPr>
          <w:rFonts w:eastAsia="Arial"/>
          <w:sz w:val="26"/>
          <w:szCs w:val="26"/>
        </w:rPr>
        <w:t>19</w:t>
      </w:r>
      <w:r w:rsidRPr="004C62BD">
        <w:rPr>
          <w:rFonts w:eastAsia="Arial"/>
          <w:sz w:val="26"/>
          <w:szCs w:val="26"/>
        </w:rPr>
        <w:t>.0</w:t>
      </w:r>
      <w:r w:rsidR="00F9610C">
        <w:rPr>
          <w:rFonts w:eastAsia="Arial"/>
          <w:sz w:val="26"/>
          <w:szCs w:val="26"/>
        </w:rPr>
        <w:t>2</w:t>
      </w:r>
      <w:r w:rsidRPr="004C62BD">
        <w:rPr>
          <w:rFonts w:eastAsia="Arial"/>
          <w:sz w:val="26"/>
          <w:szCs w:val="26"/>
        </w:rPr>
        <w:t>.</w:t>
      </w:r>
      <w:r w:rsidR="00F9610C">
        <w:rPr>
          <w:rFonts w:eastAsia="Arial"/>
          <w:sz w:val="26"/>
          <w:szCs w:val="26"/>
        </w:rPr>
        <w:t>1979</w:t>
      </w:r>
      <w:r w:rsidR="00210400">
        <w:rPr>
          <w:rFonts w:eastAsia="Arial"/>
          <w:sz w:val="26"/>
          <w:szCs w:val="26"/>
        </w:rPr>
        <w:t xml:space="preserve"> </w:t>
      </w:r>
      <w:proofErr w:type="gramStart"/>
      <w:r w:rsidR="00210400">
        <w:rPr>
          <w:rFonts w:eastAsia="Arial"/>
          <w:sz w:val="26"/>
          <w:szCs w:val="26"/>
        </w:rPr>
        <w:t>в</w:t>
      </w:r>
      <w:proofErr w:type="gramEnd"/>
      <w:r w:rsidR="00210400">
        <w:rPr>
          <w:rFonts w:eastAsia="Arial"/>
          <w:sz w:val="26"/>
          <w:szCs w:val="26"/>
        </w:rPr>
        <w:t xml:space="preserve"> Куйбышевской РЭБ </w:t>
      </w:r>
      <w:proofErr w:type="spellStart"/>
      <w:r w:rsidR="00210400">
        <w:rPr>
          <w:rFonts w:eastAsia="Arial"/>
          <w:sz w:val="26"/>
          <w:szCs w:val="26"/>
        </w:rPr>
        <w:t>Нефтефлота</w:t>
      </w:r>
      <w:proofErr w:type="spellEnd"/>
      <w:r w:rsidRPr="004C62BD">
        <w:rPr>
          <w:rFonts w:eastAsia="Arial"/>
          <w:sz w:val="26"/>
          <w:szCs w:val="26"/>
        </w:rPr>
        <w:t xml:space="preserve">. </w:t>
      </w:r>
    </w:p>
    <w:p w:rsidR="007D3800" w:rsidRDefault="007D3800" w:rsidP="004C62BD">
      <w:pPr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            </w:t>
      </w:r>
      <w:r w:rsidRPr="007028C2">
        <w:rPr>
          <w:rFonts w:eastAsia="Arial"/>
          <w:color w:val="FF0000"/>
          <w:sz w:val="26"/>
          <w:szCs w:val="26"/>
        </w:rPr>
        <w:t>Включить в подсчет стажа, приобретенн</w:t>
      </w:r>
      <w:r w:rsidR="00B11D90" w:rsidRPr="007028C2">
        <w:rPr>
          <w:rFonts w:eastAsia="Arial"/>
          <w:color w:val="FF0000"/>
          <w:sz w:val="26"/>
          <w:szCs w:val="26"/>
        </w:rPr>
        <w:t>ого</w:t>
      </w:r>
      <w:r w:rsidRPr="007028C2">
        <w:rPr>
          <w:rFonts w:eastAsia="Arial"/>
          <w:color w:val="FF0000"/>
          <w:sz w:val="26"/>
          <w:szCs w:val="26"/>
        </w:rPr>
        <w:t xml:space="preserve"> на территории РФ, периоды военной службы не представляется возможным, поскольку из поступивших справок </w:t>
      </w:r>
      <w:r w:rsidRPr="007028C2">
        <w:rPr>
          <w:rFonts w:eastAsia="Arial"/>
          <w:color w:val="FF0000"/>
          <w:sz w:val="26"/>
          <w:szCs w:val="26"/>
        </w:rPr>
        <w:lastRenderedPageBreak/>
        <w:t>Центрального архива Министерства обороны РФ</w:t>
      </w:r>
      <w:r w:rsidR="00B11D90" w:rsidRPr="007028C2">
        <w:rPr>
          <w:rFonts w:eastAsia="Arial"/>
          <w:color w:val="FF0000"/>
          <w:sz w:val="26"/>
          <w:szCs w:val="26"/>
        </w:rPr>
        <w:t>,</w:t>
      </w:r>
      <w:r w:rsidRPr="007028C2">
        <w:rPr>
          <w:rFonts w:eastAsia="Arial"/>
          <w:color w:val="FF0000"/>
          <w:sz w:val="26"/>
          <w:szCs w:val="26"/>
        </w:rPr>
        <w:t xml:space="preserve"> не </w:t>
      </w:r>
      <w:proofErr w:type="gramStart"/>
      <w:r w:rsidRPr="007028C2">
        <w:rPr>
          <w:rFonts w:eastAsia="Arial"/>
          <w:color w:val="FF0000"/>
          <w:sz w:val="26"/>
          <w:szCs w:val="26"/>
        </w:rPr>
        <w:t>усматривается</w:t>
      </w:r>
      <w:r w:rsidR="007028C2">
        <w:rPr>
          <w:rFonts w:eastAsia="Arial"/>
          <w:color w:val="FF0000"/>
          <w:sz w:val="26"/>
          <w:szCs w:val="26"/>
        </w:rPr>
        <w:t xml:space="preserve"> </w:t>
      </w:r>
      <w:bookmarkStart w:id="0" w:name="_GoBack"/>
      <w:bookmarkEnd w:id="0"/>
      <w:r w:rsidRPr="007028C2">
        <w:rPr>
          <w:rFonts w:eastAsia="Arial"/>
          <w:color w:val="FF0000"/>
          <w:sz w:val="26"/>
          <w:szCs w:val="26"/>
        </w:rPr>
        <w:t xml:space="preserve"> на территории</w:t>
      </w:r>
      <w:r w:rsidR="00B11D90" w:rsidRPr="007028C2">
        <w:rPr>
          <w:rFonts w:eastAsia="Arial"/>
          <w:color w:val="FF0000"/>
          <w:sz w:val="26"/>
          <w:szCs w:val="26"/>
        </w:rPr>
        <w:t xml:space="preserve"> какой страны </w:t>
      </w:r>
      <w:r w:rsidRPr="007028C2">
        <w:rPr>
          <w:rFonts w:eastAsia="Arial"/>
          <w:color w:val="FF0000"/>
          <w:sz w:val="26"/>
          <w:szCs w:val="26"/>
        </w:rPr>
        <w:t xml:space="preserve"> дислоцировались</w:t>
      </w:r>
      <w:proofErr w:type="gramEnd"/>
      <w:r w:rsidRPr="007028C2">
        <w:rPr>
          <w:rFonts w:eastAsia="Arial"/>
          <w:color w:val="FF0000"/>
          <w:sz w:val="26"/>
          <w:szCs w:val="26"/>
        </w:rPr>
        <w:t xml:space="preserve"> военные части, в которых осуществлялась служба</w:t>
      </w:r>
      <w:r>
        <w:rPr>
          <w:rFonts w:eastAsia="Arial"/>
          <w:sz w:val="26"/>
          <w:szCs w:val="26"/>
        </w:rPr>
        <w:t>.</w:t>
      </w:r>
    </w:p>
    <w:p w:rsidR="00B11D90" w:rsidRDefault="00B11D90" w:rsidP="004C62BD">
      <w:pPr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            Продолжительность </w:t>
      </w:r>
      <w:proofErr w:type="gramStart"/>
      <w:r>
        <w:rPr>
          <w:rFonts w:eastAsia="Arial"/>
          <w:sz w:val="26"/>
          <w:szCs w:val="26"/>
        </w:rPr>
        <w:t>стажа</w:t>
      </w:r>
      <w:r w:rsidR="00210400">
        <w:rPr>
          <w:rFonts w:eastAsia="Arial"/>
          <w:sz w:val="26"/>
          <w:szCs w:val="26"/>
        </w:rPr>
        <w:t xml:space="preserve"> работы</w:t>
      </w:r>
      <w:r>
        <w:rPr>
          <w:rFonts w:eastAsia="Arial"/>
          <w:sz w:val="26"/>
          <w:szCs w:val="26"/>
        </w:rPr>
        <w:t>, приобретенного на территории Российской Федерации составила</w:t>
      </w:r>
      <w:proofErr w:type="gramEnd"/>
      <w:r>
        <w:rPr>
          <w:rFonts w:eastAsia="Arial"/>
          <w:sz w:val="26"/>
          <w:szCs w:val="26"/>
        </w:rPr>
        <w:t xml:space="preserve"> 10 месяцев 1 день</w:t>
      </w:r>
      <w:r w:rsidR="00210400">
        <w:rPr>
          <w:rFonts w:eastAsia="Arial"/>
          <w:sz w:val="26"/>
          <w:szCs w:val="26"/>
        </w:rPr>
        <w:t>,</w:t>
      </w:r>
      <w:r>
        <w:rPr>
          <w:rFonts w:eastAsia="Arial"/>
          <w:sz w:val="26"/>
          <w:szCs w:val="26"/>
        </w:rPr>
        <w:t xml:space="preserve"> </w:t>
      </w:r>
      <w:r w:rsidR="00210400">
        <w:rPr>
          <w:rFonts w:eastAsia="Arial"/>
          <w:sz w:val="26"/>
          <w:szCs w:val="26"/>
        </w:rPr>
        <w:t>п</w:t>
      </w:r>
      <w:r>
        <w:rPr>
          <w:rFonts w:eastAsia="Arial"/>
          <w:sz w:val="26"/>
          <w:szCs w:val="26"/>
        </w:rPr>
        <w:t xml:space="preserve">ри требуемом </w:t>
      </w:r>
      <w:r w:rsidR="00505DE3">
        <w:rPr>
          <w:rFonts w:eastAsia="Arial"/>
          <w:sz w:val="26"/>
          <w:szCs w:val="26"/>
        </w:rPr>
        <w:t xml:space="preserve">стаже не менее </w:t>
      </w:r>
      <w:r>
        <w:rPr>
          <w:rFonts w:eastAsia="Arial"/>
          <w:sz w:val="26"/>
          <w:szCs w:val="26"/>
        </w:rPr>
        <w:t>12 месяцев.</w:t>
      </w:r>
    </w:p>
    <w:p w:rsidR="00505DE3" w:rsidRDefault="007D3800" w:rsidP="004C62BD">
      <w:pPr>
        <w:jc w:val="both"/>
        <w:rPr>
          <w:sz w:val="26"/>
          <w:szCs w:val="26"/>
        </w:rPr>
      </w:pPr>
      <w:r>
        <w:rPr>
          <w:rFonts w:eastAsia="Arial"/>
          <w:sz w:val="26"/>
          <w:szCs w:val="26"/>
        </w:rPr>
        <w:t xml:space="preserve">            </w:t>
      </w:r>
      <w:r w:rsidR="00505DE3">
        <w:rPr>
          <w:sz w:val="26"/>
          <w:szCs w:val="26"/>
        </w:rPr>
        <w:t>Ашот Мартинович</w:t>
      </w:r>
      <w:r w:rsidR="00505DE3" w:rsidRPr="004C62BD">
        <w:rPr>
          <w:sz w:val="26"/>
          <w:szCs w:val="26"/>
        </w:rPr>
        <w:t xml:space="preserve">, решение об отказе в установлении страховой пенсии по старости  № </w:t>
      </w:r>
      <w:r w:rsidR="00505DE3">
        <w:rPr>
          <w:sz w:val="26"/>
          <w:szCs w:val="26"/>
        </w:rPr>
        <w:t>188593</w:t>
      </w:r>
      <w:r w:rsidR="00505DE3" w:rsidRPr="004C62BD">
        <w:rPr>
          <w:sz w:val="26"/>
          <w:szCs w:val="26"/>
        </w:rPr>
        <w:t>/2</w:t>
      </w:r>
      <w:r w:rsidR="00505DE3">
        <w:rPr>
          <w:sz w:val="26"/>
          <w:szCs w:val="26"/>
        </w:rPr>
        <w:t>3</w:t>
      </w:r>
      <w:r w:rsidR="00505DE3" w:rsidRPr="004C62BD">
        <w:rPr>
          <w:sz w:val="26"/>
          <w:szCs w:val="26"/>
        </w:rPr>
        <w:t xml:space="preserve"> вынесено обоснованно.</w:t>
      </w:r>
    </w:p>
    <w:p w:rsidR="00D760AE" w:rsidRPr="004C62BD" w:rsidRDefault="00505DE3" w:rsidP="004C62B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Информируем Вас</w:t>
      </w:r>
      <w:r w:rsidR="00210400">
        <w:rPr>
          <w:sz w:val="26"/>
          <w:szCs w:val="26"/>
        </w:rPr>
        <w:t>, ч</w:t>
      </w:r>
      <w:r>
        <w:rPr>
          <w:sz w:val="26"/>
          <w:szCs w:val="26"/>
        </w:rPr>
        <w:t>то с</w:t>
      </w:r>
      <w:r w:rsidR="007D3800">
        <w:rPr>
          <w:rFonts w:eastAsia="Arial"/>
          <w:sz w:val="26"/>
          <w:szCs w:val="26"/>
        </w:rPr>
        <w:t>пециалистами ОСФР направлен запрос</w:t>
      </w:r>
      <w:r w:rsidR="00F25491">
        <w:rPr>
          <w:rFonts w:eastAsia="Arial"/>
          <w:sz w:val="26"/>
          <w:szCs w:val="26"/>
        </w:rPr>
        <w:t xml:space="preserve"> в компетентные органы с целью уточнения дислокации воинских частей, в которых Вы служили. </w:t>
      </w:r>
      <w:r w:rsidR="00B11D90">
        <w:rPr>
          <w:rFonts w:eastAsia="Arial"/>
          <w:sz w:val="26"/>
          <w:szCs w:val="26"/>
        </w:rPr>
        <w:t>После поступления ответов решение об отказе в установлении пенсии № 188593/23 будет пересмотрено.</w:t>
      </w:r>
      <w:r w:rsidR="00D760AE" w:rsidRPr="004C62BD">
        <w:rPr>
          <w:sz w:val="26"/>
          <w:szCs w:val="26"/>
        </w:rPr>
        <w:t xml:space="preserve"> </w:t>
      </w:r>
      <w:r w:rsidR="00B11D90">
        <w:rPr>
          <w:sz w:val="26"/>
          <w:szCs w:val="26"/>
        </w:rPr>
        <w:t xml:space="preserve">Новое решение с уточненными данными будет направлено в адрес Вашего места жительства.  </w:t>
      </w:r>
      <w:r w:rsidR="00D760AE" w:rsidRPr="004C62BD">
        <w:rPr>
          <w:bCs/>
          <w:sz w:val="26"/>
          <w:szCs w:val="26"/>
        </w:rPr>
        <w:t xml:space="preserve">       </w:t>
      </w:r>
      <w:r w:rsidR="00D760AE" w:rsidRPr="004C62BD">
        <w:rPr>
          <w:sz w:val="26"/>
          <w:szCs w:val="26"/>
        </w:rPr>
        <w:t xml:space="preserve">            </w:t>
      </w:r>
    </w:p>
    <w:p w:rsidR="001557D8" w:rsidRPr="004C62BD" w:rsidRDefault="00D760AE" w:rsidP="00505DE3">
      <w:pPr>
        <w:jc w:val="both"/>
        <w:rPr>
          <w:sz w:val="26"/>
          <w:szCs w:val="26"/>
        </w:rPr>
      </w:pPr>
      <w:r w:rsidRPr="004C62BD">
        <w:rPr>
          <w:sz w:val="26"/>
          <w:szCs w:val="26"/>
        </w:rPr>
        <w:t xml:space="preserve">            </w:t>
      </w:r>
      <w:r w:rsidR="00505DE3">
        <w:rPr>
          <w:sz w:val="26"/>
          <w:szCs w:val="26"/>
        </w:rPr>
        <w:t xml:space="preserve"> Дополнительно информируем, что в </w:t>
      </w:r>
      <w:r w:rsidRPr="004C62BD">
        <w:rPr>
          <w:sz w:val="26"/>
          <w:szCs w:val="26"/>
        </w:rPr>
        <w:t xml:space="preserve">случае отсутствия </w:t>
      </w:r>
      <w:r w:rsidR="008C142E" w:rsidRPr="004C62BD">
        <w:rPr>
          <w:sz w:val="26"/>
          <w:szCs w:val="26"/>
        </w:rPr>
        <w:t>требуемой продолжительности страхового стажа и (или) величины индивидуального пенсионного коэффициента, гражданам Российской Федерации, постоянно проживающим на территории Российской Федерации</w:t>
      </w:r>
      <w:r w:rsidR="00210400">
        <w:rPr>
          <w:sz w:val="26"/>
          <w:szCs w:val="26"/>
        </w:rPr>
        <w:t>,</w:t>
      </w:r>
      <w:r w:rsidR="008C142E" w:rsidRPr="004C62BD">
        <w:rPr>
          <w:sz w:val="26"/>
          <w:szCs w:val="26"/>
        </w:rPr>
        <w:t xml:space="preserve"> назначается </w:t>
      </w:r>
      <w:r w:rsidRPr="004C62BD">
        <w:rPr>
          <w:sz w:val="26"/>
          <w:szCs w:val="26"/>
        </w:rPr>
        <w:t>социальная пенсия по старости в соответствии со статьей 11 Федерального закона от 15.12.2001г. № 166-ФЗ</w:t>
      </w:r>
      <w:r w:rsidR="008C142E" w:rsidRPr="004C62BD">
        <w:rPr>
          <w:sz w:val="26"/>
          <w:szCs w:val="26"/>
        </w:rPr>
        <w:t xml:space="preserve"> «О государственном пенсионном обеспечении в Российской Федерации». Возраст назначения социальной пенсии по старости мужчинам 1960 года рождения составляет 70 лет.</w:t>
      </w:r>
      <w:r w:rsidR="00884FB2" w:rsidRPr="004C62BD">
        <w:rPr>
          <w:sz w:val="26"/>
          <w:szCs w:val="26"/>
        </w:rPr>
        <w:t xml:space="preserve">    </w:t>
      </w:r>
      <w:r w:rsidR="006C1D53" w:rsidRPr="004C62BD">
        <w:rPr>
          <w:sz w:val="26"/>
          <w:szCs w:val="26"/>
        </w:rPr>
        <w:t xml:space="preserve">  </w:t>
      </w:r>
    </w:p>
    <w:p w:rsidR="00AA644A" w:rsidRDefault="00AA644A" w:rsidP="004C62BD">
      <w:pPr>
        <w:pStyle w:val="a8"/>
        <w:spacing w:line="240" w:lineRule="auto"/>
        <w:ind w:firstLine="709"/>
        <w:rPr>
          <w:rFonts w:eastAsia="Arial"/>
          <w:sz w:val="26"/>
          <w:szCs w:val="26"/>
        </w:rPr>
      </w:pPr>
    </w:p>
    <w:p w:rsidR="00505DE3" w:rsidRPr="004C62BD" w:rsidRDefault="00505DE3" w:rsidP="004C62BD">
      <w:pPr>
        <w:pStyle w:val="a8"/>
        <w:spacing w:line="240" w:lineRule="auto"/>
        <w:ind w:firstLine="709"/>
        <w:rPr>
          <w:rFonts w:eastAsia="Arial"/>
          <w:sz w:val="26"/>
          <w:szCs w:val="26"/>
        </w:rPr>
      </w:pPr>
    </w:p>
    <w:p w:rsidR="00E408BC" w:rsidRPr="004C62BD" w:rsidRDefault="00E408BC" w:rsidP="004C62BD">
      <w:pPr>
        <w:suppressAutoHyphens/>
        <w:rPr>
          <w:rStyle w:val="14"/>
          <w:sz w:val="26"/>
          <w:szCs w:val="26"/>
        </w:rPr>
      </w:pPr>
      <w:r w:rsidRPr="004C62BD">
        <w:rPr>
          <w:rStyle w:val="14"/>
          <w:sz w:val="26"/>
          <w:szCs w:val="26"/>
        </w:rPr>
        <w:t xml:space="preserve">Руководитель </w:t>
      </w:r>
    </w:p>
    <w:p w:rsidR="00E408BC" w:rsidRPr="004C62BD" w:rsidRDefault="00E408BC" w:rsidP="004C62BD">
      <w:pPr>
        <w:suppressAutoHyphens/>
        <w:rPr>
          <w:rStyle w:val="14"/>
          <w:sz w:val="26"/>
          <w:szCs w:val="26"/>
        </w:rPr>
      </w:pPr>
      <w:r w:rsidRPr="004C62BD">
        <w:rPr>
          <w:rStyle w:val="14"/>
          <w:sz w:val="26"/>
          <w:szCs w:val="26"/>
        </w:rPr>
        <w:t>клиентской службы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3828"/>
        <w:gridCol w:w="2835"/>
        <w:gridCol w:w="3368"/>
      </w:tblGrid>
      <w:tr w:rsidR="005B67A5" w:rsidRPr="004C62BD" w:rsidTr="00A671F9">
        <w:trPr>
          <w:trHeight w:val="284"/>
        </w:trPr>
        <w:tc>
          <w:tcPr>
            <w:tcW w:w="3828" w:type="dxa"/>
          </w:tcPr>
          <w:p w:rsidR="005B67A5" w:rsidRPr="004C62BD" w:rsidRDefault="00E408BC" w:rsidP="004C62BD">
            <w:pPr>
              <w:suppressAutoHyphens/>
              <w:rPr>
                <w:rStyle w:val="14"/>
                <w:sz w:val="26"/>
                <w:szCs w:val="26"/>
              </w:rPr>
            </w:pPr>
            <w:r w:rsidRPr="004C62BD">
              <w:rPr>
                <w:rStyle w:val="14"/>
                <w:sz w:val="26"/>
                <w:szCs w:val="26"/>
              </w:rPr>
              <w:t>(на правах отдела)</w:t>
            </w:r>
            <w:r w:rsidR="0072359B" w:rsidRPr="004C62BD">
              <w:rPr>
                <w:sz w:val="26"/>
                <w:szCs w:val="26"/>
              </w:rPr>
              <w:t xml:space="preserve">        </w:t>
            </w:r>
            <w:r w:rsidR="000A5962" w:rsidRPr="004C62BD">
              <w:rPr>
                <w:sz w:val="26"/>
                <w:szCs w:val="26"/>
              </w:rPr>
              <w:t xml:space="preserve">         </w:t>
            </w:r>
            <w:r w:rsidR="009543F4" w:rsidRPr="004C62BD">
              <w:rPr>
                <w:sz w:val="26"/>
                <w:szCs w:val="26"/>
              </w:rPr>
              <w:t xml:space="preserve">  </w:t>
            </w:r>
            <w:r w:rsidR="000A5962" w:rsidRPr="004C62BD">
              <w:rPr>
                <w:sz w:val="26"/>
                <w:szCs w:val="26"/>
              </w:rPr>
              <w:t xml:space="preserve">      </w:t>
            </w:r>
            <w:r w:rsidR="000844B3" w:rsidRPr="004C62BD">
              <w:rPr>
                <w:rFonts w:eastAsia="Arial"/>
                <w:sz w:val="26"/>
                <w:szCs w:val="26"/>
              </w:rPr>
              <w:t xml:space="preserve">         </w:t>
            </w:r>
            <w:r w:rsidR="001C300B" w:rsidRPr="004C62BD">
              <w:rPr>
                <w:rFonts w:eastAsia="Arial"/>
                <w:sz w:val="26"/>
                <w:szCs w:val="26"/>
              </w:rPr>
              <w:t xml:space="preserve"> </w:t>
            </w:r>
            <w:r w:rsidR="00911A07" w:rsidRPr="004C62BD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2835" w:type="dxa"/>
            <w:vAlign w:val="bottom"/>
          </w:tcPr>
          <w:p w:rsidR="005B67A5" w:rsidRPr="004C62BD" w:rsidRDefault="005B67A5" w:rsidP="004C62BD">
            <w:pPr>
              <w:rPr>
                <w:rStyle w:val="14"/>
                <w:sz w:val="26"/>
                <w:szCs w:val="26"/>
              </w:rPr>
            </w:pPr>
          </w:p>
        </w:tc>
        <w:tc>
          <w:tcPr>
            <w:tcW w:w="3368" w:type="dxa"/>
            <w:vAlign w:val="bottom"/>
          </w:tcPr>
          <w:p w:rsidR="005B67A5" w:rsidRPr="004C62BD" w:rsidRDefault="00E408BC" w:rsidP="004C62BD">
            <w:pPr>
              <w:jc w:val="right"/>
              <w:rPr>
                <w:sz w:val="26"/>
                <w:szCs w:val="26"/>
              </w:rPr>
            </w:pPr>
            <w:r w:rsidRPr="004C62BD">
              <w:rPr>
                <w:sz w:val="26"/>
                <w:szCs w:val="26"/>
              </w:rPr>
              <w:t>Н</w:t>
            </w:r>
            <w:r w:rsidR="009C34DD" w:rsidRPr="004C62BD">
              <w:rPr>
                <w:sz w:val="26"/>
                <w:szCs w:val="26"/>
              </w:rPr>
              <w:t>.</w:t>
            </w:r>
            <w:r w:rsidRPr="004C62BD">
              <w:rPr>
                <w:sz w:val="26"/>
                <w:szCs w:val="26"/>
              </w:rPr>
              <w:t>Н</w:t>
            </w:r>
            <w:r w:rsidR="009C34DD" w:rsidRPr="004C62BD">
              <w:rPr>
                <w:sz w:val="26"/>
                <w:szCs w:val="26"/>
              </w:rPr>
              <w:t xml:space="preserve">. </w:t>
            </w:r>
            <w:r w:rsidRPr="004C62BD">
              <w:rPr>
                <w:sz w:val="26"/>
                <w:szCs w:val="26"/>
              </w:rPr>
              <w:t>Шестако</w:t>
            </w:r>
            <w:r w:rsidR="009C34DD" w:rsidRPr="004C62BD">
              <w:rPr>
                <w:sz w:val="26"/>
                <w:szCs w:val="26"/>
              </w:rPr>
              <w:t>ва</w:t>
            </w:r>
          </w:p>
        </w:tc>
      </w:tr>
      <w:tr w:rsidR="005B67A5" w:rsidRPr="00041E28" w:rsidTr="00A671F9">
        <w:trPr>
          <w:trHeight w:val="284"/>
        </w:trPr>
        <w:tc>
          <w:tcPr>
            <w:tcW w:w="3828" w:type="dxa"/>
          </w:tcPr>
          <w:p w:rsidR="005B67A5" w:rsidRDefault="005B67A5" w:rsidP="006E426D">
            <w:pPr>
              <w:suppressAutoHyphens/>
              <w:rPr>
                <w:rStyle w:val="14"/>
              </w:rPr>
            </w:pPr>
          </w:p>
        </w:tc>
        <w:tc>
          <w:tcPr>
            <w:tcW w:w="2835" w:type="dxa"/>
            <w:vAlign w:val="bottom"/>
          </w:tcPr>
          <w:p w:rsidR="005B67A5" w:rsidRPr="00982134" w:rsidRDefault="005B67A5" w:rsidP="006E426D">
            <w:pPr>
              <w:rPr>
                <w:rStyle w:val="14"/>
              </w:rPr>
            </w:pPr>
          </w:p>
        </w:tc>
        <w:tc>
          <w:tcPr>
            <w:tcW w:w="3368" w:type="dxa"/>
          </w:tcPr>
          <w:p w:rsidR="005B67A5" w:rsidRDefault="005B67A5" w:rsidP="006E426D">
            <w:pPr>
              <w:jc w:val="right"/>
              <w:rPr>
                <w:sz w:val="28"/>
                <w:szCs w:val="28"/>
              </w:rPr>
            </w:pPr>
          </w:p>
        </w:tc>
      </w:tr>
      <w:tr w:rsidR="005B67A5" w:rsidRPr="00041E28" w:rsidTr="00A671F9">
        <w:trPr>
          <w:trHeight w:val="284"/>
        </w:trPr>
        <w:tc>
          <w:tcPr>
            <w:tcW w:w="3828" w:type="dxa"/>
          </w:tcPr>
          <w:p w:rsidR="006E5766" w:rsidRPr="00982134" w:rsidRDefault="006E5766" w:rsidP="006E426D">
            <w:pPr>
              <w:suppressAutoHyphens/>
              <w:rPr>
                <w:rStyle w:val="14"/>
              </w:rPr>
            </w:pPr>
          </w:p>
        </w:tc>
        <w:tc>
          <w:tcPr>
            <w:tcW w:w="2835" w:type="dxa"/>
          </w:tcPr>
          <w:p w:rsidR="005B67A5" w:rsidRDefault="005B67A5" w:rsidP="006E426D">
            <w:pPr>
              <w:rPr>
                <w:rStyle w:val="14"/>
              </w:rPr>
            </w:pPr>
            <w:r w:rsidRPr="00237246">
              <w:rPr>
                <w:rStyle w:val="14"/>
                <w:color w:val="F2F2F2" w:themeColor="background1" w:themeShade="F2"/>
              </w:rPr>
              <w:t>%SIGN_STAMP%</w:t>
            </w:r>
          </w:p>
        </w:tc>
        <w:tc>
          <w:tcPr>
            <w:tcW w:w="3368" w:type="dxa"/>
          </w:tcPr>
          <w:p w:rsidR="005B67A5" w:rsidRDefault="005B67A5" w:rsidP="006E426D">
            <w:pPr>
              <w:rPr>
                <w:sz w:val="28"/>
                <w:szCs w:val="28"/>
              </w:rPr>
            </w:pPr>
          </w:p>
        </w:tc>
      </w:tr>
    </w:tbl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505DE3" w:rsidP="00505DE3"/>
    <w:p w:rsidR="00505DE3" w:rsidRDefault="00041AA5" w:rsidP="00505DE3">
      <w:pPr>
        <w:rPr>
          <w:sz w:val="18"/>
          <w:szCs w:val="18"/>
        </w:rPr>
      </w:pPr>
      <w:r>
        <w:t xml:space="preserve"> </w:t>
      </w:r>
      <w:proofErr w:type="spellStart"/>
      <w:r w:rsidR="00505DE3" w:rsidRPr="0093702A">
        <w:rPr>
          <w:sz w:val="18"/>
          <w:szCs w:val="18"/>
        </w:rPr>
        <w:t>ЛукьяноваТатьяна</w:t>
      </w:r>
      <w:proofErr w:type="spellEnd"/>
      <w:r w:rsidR="00505DE3" w:rsidRPr="0093702A">
        <w:rPr>
          <w:sz w:val="18"/>
          <w:szCs w:val="18"/>
        </w:rPr>
        <w:t xml:space="preserve"> Васильевна </w:t>
      </w:r>
    </w:p>
    <w:p w:rsidR="00F53629" w:rsidRPr="008B2FE8" w:rsidRDefault="00505DE3" w:rsidP="008B2FE8">
      <w:pPr>
        <w:rPr>
          <w:sz w:val="18"/>
          <w:szCs w:val="18"/>
        </w:rPr>
      </w:pPr>
      <w:r w:rsidRPr="0093702A">
        <w:rPr>
          <w:sz w:val="18"/>
          <w:szCs w:val="18"/>
        </w:rPr>
        <w:t xml:space="preserve"> отдел установления пенсий № 4, ведущий специалист-эксперт</w:t>
      </w:r>
    </w:p>
    <w:sectPr w:rsidR="00F53629" w:rsidRPr="008B2FE8" w:rsidSect="00C547D9">
      <w:headerReference w:type="even" r:id="rId9"/>
      <w:headerReference w:type="default" r:id="rId10"/>
      <w:footerReference w:type="first" r:id="rId11"/>
      <w:pgSz w:w="11907" w:h="16840"/>
      <w:pgMar w:top="1276" w:right="567" w:bottom="1247" w:left="1418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DE3" w:rsidRDefault="00505DE3">
      <w:r>
        <w:separator/>
      </w:r>
    </w:p>
  </w:endnote>
  <w:endnote w:type="continuationSeparator" w:id="0">
    <w:p w:rsidR="00505DE3" w:rsidRDefault="0050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DE3" w:rsidRDefault="00505DE3" w:rsidP="00C547D9"/>
  <w:p w:rsidR="00505DE3" w:rsidRDefault="00505D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DE3" w:rsidRDefault="00505DE3">
      <w:r>
        <w:separator/>
      </w:r>
    </w:p>
  </w:footnote>
  <w:footnote w:type="continuationSeparator" w:id="0">
    <w:p w:rsidR="00505DE3" w:rsidRDefault="00505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DE3" w:rsidRDefault="00505DE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05DE3" w:rsidRDefault="00505D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469907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05DE3" w:rsidRPr="00FB69D5" w:rsidRDefault="00505DE3">
        <w:pPr>
          <w:pStyle w:val="a3"/>
          <w:jc w:val="center"/>
          <w:rPr>
            <w:sz w:val="24"/>
            <w:szCs w:val="24"/>
          </w:rPr>
        </w:pPr>
        <w:r w:rsidRPr="00FB69D5">
          <w:rPr>
            <w:sz w:val="24"/>
            <w:szCs w:val="24"/>
          </w:rPr>
          <w:fldChar w:fldCharType="begin"/>
        </w:r>
        <w:r w:rsidRPr="00FB69D5">
          <w:rPr>
            <w:sz w:val="24"/>
            <w:szCs w:val="24"/>
          </w:rPr>
          <w:instrText>PAGE   \* MERGEFORMAT</w:instrText>
        </w:r>
        <w:r w:rsidRPr="00FB69D5">
          <w:rPr>
            <w:sz w:val="24"/>
            <w:szCs w:val="24"/>
          </w:rPr>
          <w:fldChar w:fldCharType="separate"/>
        </w:r>
        <w:r w:rsidR="007028C2">
          <w:rPr>
            <w:noProof/>
            <w:sz w:val="24"/>
            <w:szCs w:val="24"/>
          </w:rPr>
          <w:t>2</w:t>
        </w:r>
        <w:r w:rsidRPr="00FB69D5">
          <w:rPr>
            <w:sz w:val="24"/>
            <w:szCs w:val="24"/>
          </w:rPr>
          <w:fldChar w:fldCharType="end"/>
        </w:r>
      </w:p>
    </w:sdtContent>
  </w:sdt>
  <w:p w:rsidR="00505DE3" w:rsidRDefault="00505D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0514"/>
    <w:rsid w:val="00010CFB"/>
    <w:rsid w:val="000128D4"/>
    <w:rsid w:val="0002430B"/>
    <w:rsid w:val="000248B7"/>
    <w:rsid w:val="0003043C"/>
    <w:rsid w:val="00041AA5"/>
    <w:rsid w:val="000844B3"/>
    <w:rsid w:val="00087AC2"/>
    <w:rsid w:val="000A1494"/>
    <w:rsid w:val="000A1B0D"/>
    <w:rsid w:val="000A5962"/>
    <w:rsid w:val="000B5298"/>
    <w:rsid w:val="000C25A1"/>
    <w:rsid w:val="000C7B8C"/>
    <w:rsid w:val="000E49E7"/>
    <w:rsid w:val="000E7170"/>
    <w:rsid w:val="000F107D"/>
    <w:rsid w:val="000F3C8C"/>
    <w:rsid w:val="000F4C34"/>
    <w:rsid w:val="000F6D9E"/>
    <w:rsid w:val="000F7F63"/>
    <w:rsid w:val="00102316"/>
    <w:rsid w:val="00113849"/>
    <w:rsid w:val="001338CC"/>
    <w:rsid w:val="0014763A"/>
    <w:rsid w:val="001557D8"/>
    <w:rsid w:val="00171B3E"/>
    <w:rsid w:val="00171DBE"/>
    <w:rsid w:val="00182886"/>
    <w:rsid w:val="00184D73"/>
    <w:rsid w:val="00190EDF"/>
    <w:rsid w:val="001955C6"/>
    <w:rsid w:val="00197DB5"/>
    <w:rsid w:val="001A5219"/>
    <w:rsid w:val="001A64B6"/>
    <w:rsid w:val="001B4598"/>
    <w:rsid w:val="001B5A5A"/>
    <w:rsid w:val="001C2FF2"/>
    <w:rsid w:val="001C300B"/>
    <w:rsid w:val="001D1CD9"/>
    <w:rsid w:val="001E6DBD"/>
    <w:rsid w:val="001E7476"/>
    <w:rsid w:val="001F54A1"/>
    <w:rsid w:val="002031F3"/>
    <w:rsid w:val="00206834"/>
    <w:rsid w:val="00210400"/>
    <w:rsid w:val="002222A4"/>
    <w:rsid w:val="00224364"/>
    <w:rsid w:val="00241858"/>
    <w:rsid w:val="00277419"/>
    <w:rsid w:val="00294B38"/>
    <w:rsid w:val="00297908"/>
    <w:rsid w:val="002E3586"/>
    <w:rsid w:val="00316498"/>
    <w:rsid w:val="00317BEE"/>
    <w:rsid w:val="003216B7"/>
    <w:rsid w:val="00330563"/>
    <w:rsid w:val="00344F25"/>
    <w:rsid w:val="0036522A"/>
    <w:rsid w:val="00372DED"/>
    <w:rsid w:val="00380476"/>
    <w:rsid w:val="003A70D1"/>
    <w:rsid w:val="003B1F81"/>
    <w:rsid w:val="003C39BD"/>
    <w:rsid w:val="003D15F1"/>
    <w:rsid w:val="003E43A6"/>
    <w:rsid w:val="003F0514"/>
    <w:rsid w:val="00411512"/>
    <w:rsid w:val="0043057B"/>
    <w:rsid w:val="0043346A"/>
    <w:rsid w:val="00442AE6"/>
    <w:rsid w:val="00442C22"/>
    <w:rsid w:val="00445421"/>
    <w:rsid w:val="00450511"/>
    <w:rsid w:val="00460FAD"/>
    <w:rsid w:val="004C62BD"/>
    <w:rsid w:val="004E7295"/>
    <w:rsid w:val="00505DE3"/>
    <w:rsid w:val="00512F2B"/>
    <w:rsid w:val="00524029"/>
    <w:rsid w:val="00525F43"/>
    <w:rsid w:val="0053158B"/>
    <w:rsid w:val="00563393"/>
    <w:rsid w:val="0057674E"/>
    <w:rsid w:val="005806A8"/>
    <w:rsid w:val="00584FE8"/>
    <w:rsid w:val="00594343"/>
    <w:rsid w:val="005B0956"/>
    <w:rsid w:val="005B67A5"/>
    <w:rsid w:val="005B6BBF"/>
    <w:rsid w:val="005F56FB"/>
    <w:rsid w:val="00637FB2"/>
    <w:rsid w:val="00642A04"/>
    <w:rsid w:val="00645F68"/>
    <w:rsid w:val="00646DBE"/>
    <w:rsid w:val="00656D54"/>
    <w:rsid w:val="0067643A"/>
    <w:rsid w:val="0067732C"/>
    <w:rsid w:val="0068047C"/>
    <w:rsid w:val="00683755"/>
    <w:rsid w:val="0069585D"/>
    <w:rsid w:val="006A3398"/>
    <w:rsid w:val="006A5233"/>
    <w:rsid w:val="006C1D53"/>
    <w:rsid w:val="006E426D"/>
    <w:rsid w:val="006E5158"/>
    <w:rsid w:val="006E5766"/>
    <w:rsid w:val="006F7035"/>
    <w:rsid w:val="007028C2"/>
    <w:rsid w:val="00722D14"/>
    <w:rsid w:val="0072359B"/>
    <w:rsid w:val="00731DCF"/>
    <w:rsid w:val="00732A45"/>
    <w:rsid w:val="007367A6"/>
    <w:rsid w:val="00757B25"/>
    <w:rsid w:val="00763FFA"/>
    <w:rsid w:val="00781A46"/>
    <w:rsid w:val="00794C9E"/>
    <w:rsid w:val="007A27BB"/>
    <w:rsid w:val="007A28EB"/>
    <w:rsid w:val="007B4193"/>
    <w:rsid w:val="007B6EED"/>
    <w:rsid w:val="007D34FE"/>
    <w:rsid w:val="007D3800"/>
    <w:rsid w:val="007D5439"/>
    <w:rsid w:val="007E1253"/>
    <w:rsid w:val="007E4BD2"/>
    <w:rsid w:val="007E61FC"/>
    <w:rsid w:val="00812292"/>
    <w:rsid w:val="00837C07"/>
    <w:rsid w:val="008423E9"/>
    <w:rsid w:val="008433E0"/>
    <w:rsid w:val="00853DC0"/>
    <w:rsid w:val="00865D3D"/>
    <w:rsid w:val="00876D29"/>
    <w:rsid w:val="0088349B"/>
    <w:rsid w:val="00884FB2"/>
    <w:rsid w:val="008B2FE8"/>
    <w:rsid w:val="008B4555"/>
    <w:rsid w:val="008C142E"/>
    <w:rsid w:val="008C2296"/>
    <w:rsid w:val="008D41C1"/>
    <w:rsid w:val="008D54BB"/>
    <w:rsid w:val="008E2663"/>
    <w:rsid w:val="00900A4D"/>
    <w:rsid w:val="00907776"/>
    <w:rsid w:val="00910492"/>
    <w:rsid w:val="009116C9"/>
    <w:rsid w:val="00911A07"/>
    <w:rsid w:val="009302C0"/>
    <w:rsid w:val="0095411A"/>
    <w:rsid w:val="009543F4"/>
    <w:rsid w:val="00960C43"/>
    <w:rsid w:val="00967761"/>
    <w:rsid w:val="00980182"/>
    <w:rsid w:val="009937AF"/>
    <w:rsid w:val="00993C60"/>
    <w:rsid w:val="009C34DD"/>
    <w:rsid w:val="009C375A"/>
    <w:rsid w:val="009D35B0"/>
    <w:rsid w:val="00A17FF8"/>
    <w:rsid w:val="00A20D54"/>
    <w:rsid w:val="00A422EA"/>
    <w:rsid w:val="00A671F9"/>
    <w:rsid w:val="00A72950"/>
    <w:rsid w:val="00A807F0"/>
    <w:rsid w:val="00AA2EA5"/>
    <w:rsid w:val="00AA644A"/>
    <w:rsid w:val="00AB30E0"/>
    <w:rsid w:val="00AB5EDC"/>
    <w:rsid w:val="00AE159D"/>
    <w:rsid w:val="00AF0B75"/>
    <w:rsid w:val="00AF6966"/>
    <w:rsid w:val="00B066E9"/>
    <w:rsid w:val="00B11D90"/>
    <w:rsid w:val="00B132C7"/>
    <w:rsid w:val="00B31BE8"/>
    <w:rsid w:val="00B3318E"/>
    <w:rsid w:val="00B36B06"/>
    <w:rsid w:val="00B427B1"/>
    <w:rsid w:val="00B42F00"/>
    <w:rsid w:val="00B44E60"/>
    <w:rsid w:val="00B6354B"/>
    <w:rsid w:val="00B65476"/>
    <w:rsid w:val="00B743D4"/>
    <w:rsid w:val="00B86E63"/>
    <w:rsid w:val="00B91A7D"/>
    <w:rsid w:val="00BA04EB"/>
    <w:rsid w:val="00BA5D79"/>
    <w:rsid w:val="00BB0E48"/>
    <w:rsid w:val="00BB3EB6"/>
    <w:rsid w:val="00BB6D26"/>
    <w:rsid w:val="00BD4A0F"/>
    <w:rsid w:val="00BE19F3"/>
    <w:rsid w:val="00BE5B37"/>
    <w:rsid w:val="00C41B1E"/>
    <w:rsid w:val="00C471B8"/>
    <w:rsid w:val="00C547D9"/>
    <w:rsid w:val="00C75D6C"/>
    <w:rsid w:val="00C83999"/>
    <w:rsid w:val="00C86D9A"/>
    <w:rsid w:val="00CA3490"/>
    <w:rsid w:val="00CA3AEE"/>
    <w:rsid w:val="00CE6D20"/>
    <w:rsid w:val="00CF2F13"/>
    <w:rsid w:val="00CF4AE0"/>
    <w:rsid w:val="00D00F63"/>
    <w:rsid w:val="00D00F96"/>
    <w:rsid w:val="00D05AB0"/>
    <w:rsid w:val="00D06DFB"/>
    <w:rsid w:val="00D30D70"/>
    <w:rsid w:val="00D32D6A"/>
    <w:rsid w:val="00D4217A"/>
    <w:rsid w:val="00D43C50"/>
    <w:rsid w:val="00D51C9E"/>
    <w:rsid w:val="00D552ED"/>
    <w:rsid w:val="00D56F87"/>
    <w:rsid w:val="00D760AE"/>
    <w:rsid w:val="00D77C58"/>
    <w:rsid w:val="00D83431"/>
    <w:rsid w:val="00D85478"/>
    <w:rsid w:val="00DA2A9C"/>
    <w:rsid w:val="00DB07E8"/>
    <w:rsid w:val="00DD6952"/>
    <w:rsid w:val="00DE6360"/>
    <w:rsid w:val="00DE7AF8"/>
    <w:rsid w:val="00DF3101"/>
    <w:rsid w:val="00DF3DD0"/>
    <w:rsid w:val="00DF6976"/>
    <w:rsid w:val="00E135FD"/>
    <w:rsid w:val="00E277D3"/>
    <w:rsid w:val="00E408BC"/>
    <w:rsid w:val="00E43234"/>
    <w:rsid w:val="00E50519"/>
    <w:rsid w:val="00E51176"/>
    <w:rsid w:val="00E5221C"/>
    <w:rsid w:val="00E63772"/>
    <w:rsid w:val="00E74288"/>
    <w:rsid w:val="00E75805"/>
    <w:rsid w:val="00E8793B"/>
    <w:rsid w:val="00EB3D00"/>
    <w:rsid w:val="00EB7B42"/>
    <w:rsid w:val="00F1001E"/>
    <w:rsid w:val="00F25491"/>
    <w:rsid w:val="00F36DBC"/>
    <w:rsid w:val="00F4394B"/>
    <w:rsid w:val="00F53629"/>
    <w:rsid w:val="00F53CE6"/>
    <w:rsid w:val="00F64A2F"/>
    <w:rsid w:val="00F9610C"/>
    <w:rsid w:val="00FA5E1F"/>
    <w:rsid w:val="00FB63C4"/>
    <w:rsid w:val="00FB72BD"/>
    <w:rsid w:val="00FC5C6A"/>
    <w:rsid w:val="00FC647E"/>
    <w:rsid w:val="00FD629A"/>
    <w:rsid w:val="00FE5F73"/>
    <w:rsid w:val="00FE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5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051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0514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rsid w:val="003F051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3F0514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semiHidden/>
    <w:rsid w:val="003F0514"/>
  </w:style>
  <w:style w:type="paragraph" w:styleId="a8">
    <w:name w:val="Normal Indent"/>
    <w:basedOn w:val="a"/>
    <w:semiHidden/>
    <w:rsid w:val="003F0514"/>
    <w:pPr>
      <w:spacing w:line="360" w:lineRule="auto"/>
      <w:ind w:firstLine="624"/>
      <w:jc w:val="both"/>
    </w:pPr>
    <w:rPr>
      <w:sz w:val="28"/>
    </w:rPr>
  </w:style>
  <w:style w:type="paragraph" w:customStyle="1" w:styleId="1">
    <w:name w:val="Стиль_Шт1"/>
    <w:basedOn w:val="a9"/>
    <w:rsid w:val="003F0514"/>
    <w:pPr>
      <w:tabs>
        <w:tab w:val="left" w:pos="5529"/>
      </w:tabs>
      <w:spacing w:before="200" w:after="0"/>
      <w:jc w:val="center"/>
    </w:pPr>
    <w:rPr>
      <w:b/>
      <w:caps/>
      <w:sz w:val="24"/>
      <w:lang w:eastAsia="ru-RU"/>
    </w:rPr>
  </w:style>
  <w:style w:type="paragraph" w:customStyle="1" w:styleId="2">
    <w:name w:val="Стиль_Шт2"/>
    <w:basedOn w:val="a9"/>
    <w:rsid w:val="003F0514"/>
    <w:pPr>
      <w:tabs>
        <w:tab w:val="left" w:pos="5529"/>
      </w:tabs>
      <w:spacing w:before="120"/>
      <w:jc w:val="center"/>
    </w:pPr>
    <w:rPr>
      <w:b/>
      <w:sz w:val="24"/>
      <w:lang w:eastAsia="ru-RU"/>
    </w:rPr>
  </w:style>
  <w:style w:type="table" w:styleId="aa">
    <w:name w:val="Table Grid"/>
    <w:basedOn w:val="a1"/>
    <w:uiPriority w:val="59"/>
    <w:rsid w:val="003F05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uiPriority w:val="99"/>
    <w:rsid w:val="003F0514"/>
    <w:rPr>
      <w:rFonts w:ascii="Book Antiqua" w:hAnsi="Book Antiqua" w:cs="Book Antiqua"/>
      <w:sz w:val="16"/>
      <w:szCs w:val="16"/>
    </w:rPr>
  </w:style>
  <w:style w:type="paragraph" w:styleId="ab">
    <w:name w:val="No Spacing"/>
    <w:uiPriority w:val="1"/>
    <w:qFormat/>
    <w:rsid w:val="003F0514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 w:cs="Times New Roman"/>
      <w:sz w:val="24"/>
      <w:szCs w:val="24"/>
      <w:lang w:eastAsia="ru-RU"/>
    </w:rPr>
  </w:style>
  <w:style w:type="character" w:customStyle="1" w:styleId="14">
    <w:name w:val="Стиль 14 пт"/>
    <w:basedOn w:val="a0"/>
    <w:rsid w:val="003F0514"/>
    <w:rPr>
      <w:rFonts w:ascii="Times New Roman" w:hAnsi="Times New Roman"/>
      <w:sz w:val="28"/>
    </w:rPr>
  </w:style>
  <w:style w:type="paragraph" w:styleId="a9">
    <w:name w:val="Body Text"/>
    <w:basedOn w:val="a"/>
    <w:link w:val="ac"/>
    <w:uiPriority w:val="99"/>
    <w:semiHidden/>
    <w:unhideWhenUsed/>
    <w:rsid w:val="003F0514"/>
    <w:pPr>
      <w:spacing w:after="120"/>
    </w:pPr>
  </w:style>
  <w:style w:type="character" w:customStyle="1" w:styleId="ac">
    <w:name w:val="Основной текст Знак"/>
    <w:basedOn w:val="a0"/>
    <w:link w:val="a9"/>
    <w:uiPriority w:val="99"/>
    <w:semiHidden/>
    <w:rsid w:val="003F0514"/>
    <w:rPr>
      <w:rFonts w:ascii="Times New Roman" w:eastAsia="Times New Roman" w:hAnsi="Times New Roman" w:cs="Times New Roman"/>
      <w:sz w:val="20"/>
      <w:szCs w:val="20"/>
    </w:rPr>
  </w:style>
  <w:style w:type="paragraph" w:customStyle="1" w:styleId="ad">
    <w:name w:val="Заголовок"/>
    <w:basedOn w:val="a"/>
    <w:next w:val="a9"/>
    <w:rsid w:val="005B67A5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kern w:val="1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442C2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2C22"/>
    <w:rPr>
      <w:rFonts w:ascii="Tahoma" w:eastAsia="Times New Roman" w:hAnsi="Tahoma" w:cs="Tahoma"/>
      <w:sz w:val="16"/>
      <w:szCs w:val="16"/>
    </w:rPr>
  </w:style>
  <w:style w:type="paragraph" w:styleId="af0">
    <w:name w:val="Normal (Web)"/>
    <w:basedOn w:val="a"/>
    <w:uiPriority w:val="99"/>
    <w:rsid w:val="00876D29"/>
    <w:pPr>
      <w:spacing w:before="100" w:after="100"/>
    </w:pPr>
    <w:rPr>
      <w:sz w:val="24"/>
      <w:lang w:eastAsia="ru-RU"/>
    </w:rPr>
  </w:style>
  <w:style w:type="paragraph" w:customStyle="1" w:styleId="31">
    <w:name w:val="Основной текст 31"/>
    <w:basedOn w:val="a"/>
    <w:rsid w:val="00DE7AF8"/>
    <w:pPr>
      <w:suppressAutoHyphens/>
    </w:pPr>
    <w:rPr>
      <w:sz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919F7-BF5E-4297-847B-E1C0139F8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Евлампиев Иван Дмитриевич</dc:creator>
  <cp:lastModifiedBy>RePack by Diakov</cp:lastModifiedBy>
  <cp:revision>7</cp:revision>
  <cp:lastPrinted>2023-08-04T03:21:00Z</cp:lastPrinted>
  <dcterms:created xsi:type="dcterms:W3CDTF">2023-08-08T01:21:00Z</dcterms:created>
  <dcterms:modified xsi:type="dcterms:W3CDTF">2023-08-26T00:22:00Z</dcterms:modified>
</cp:coreProperties>
</file>