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</w:p>
    <w:p w:rsidR="002F173C" w:rsidRPr="002F173C" w:rsidRDefault="002F173C" w:rsidP="002F173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  <w:lang w:eastAsia="ru-RU"/>
        </w:rPr>
      </w:pPr>
      <w:proofErr w:type="spellStart"/>
      <w:proofErr w:type="gramStart"/>
      <w:r w:rsidRPr="002F173C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  <w:lang w:eastAsia="ru-RU"/>
        </w:rPr>
        <w:t>Re:Ответ</w:t>
      </w:r>
      <w:proofErr w:type="spellEnd"/>
      <w:proofErr w:type="gramEnd"/>
      <w:r w:rsidRPr="002F173C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  <w:lang w:eastAsia="ru-RU"/>
        </w:rPr>
        <w:t xml:space="preserve"> на Заявление (Претензия) на возврат товара</w:t>
      </w:r>
    </w:p>
    <w:p w:rsidR="002F173C" w:rsidRPr="002F173C" w:rsidRDefault="002F173C" w:rsidP="002F173C">
      <w:pPr>
        <w:shd w:val="clear" w:color="auto" w:fill="8F98B3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СС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Служба Сервиса Надоммебельhelp@nadommebel.com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сегодня в 17:00</w:t>
      </w:r>
    </w:p>
    <w:p w:rsidR="002F173C" w:rsidRPr="002F173C" w:rsidRDefault="002F173C" w:rsidP="002F173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1"/>
          <w:szCs w:val="21"/>
          <w:lang w:eastAsia="ru-RU"/>
        </w:rPr>
        <w:t>Я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Ольга, добрый день!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Мы разобрались в Вашем вопросе.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Согласованный срок доставки, индивидуально для </w:t>
      </w:r>
      <w:proofErr w:type="gramStart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Вас,  был</w:t>
      </w:r>
      <w:proofErr w:type="gram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 20 января 2025. (Готов заказ был уже 20 декабря, но по согласованию с менеджером, было согласовано бесплатное хранение до 20 января 2025 г.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К сожалению, хранить более мы Ваш заказ не могли, о чем Вас менеджер уведомил в тел разговоре </w:t>
      </w:r>
      <w:proofErr w:type="gramStart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06.02.2025  (</w:t>
      </w:r>
      <w:proofErr w:type="gram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готовые предоставить по запросу суда данный разговор)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Согласно договору-оферта </w:t>
      </w:r>
      <w:hyperlink r:id="rId4" w:tgtFrame="_blank" w:history="1">
        <w:proofErr w:type="gramStart"/>
        <w:r w:rsidRPr="002F173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https://moscow.nadommebel.com/include/saleterm/</w:t>
        </w:r>
      </w:hyperlink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,</w:t>
      </w:r>
      <w:proofErr w:type="gram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подписанному Вами при оформлении заказа (без его принятия не возможно оформить заказ) </w:t>
      </w:r>
      <w:r w:rsidRPr="002F173C">
        <w:rPr>
          <w:rFonts w:ascii="Arial" w:eastAsia="Times New Roman" w:hAnsi="Arial" w:cs="Arial"/>
          <w:color w:val="555555"/>
          <w:sz w:val="23"/>
          <w:szCs w:val="23"/>
          <w:shd w:val="clear" w:color="auto" w:fill="FAFAFA"/>
          <w:lang w:eastAsia="ru-RU"/>
        </w:rPr>
        <w:t>«7.2.5. Покупатель не вправе отказаться от товара надлежащего качества, имеющего индивидуально-определенные свойства, такие товары имеют категорию индивидуальное изготовление, указанный товар может быть использован исключительно приобретающим его потребителем.»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Товары  в</w:t>
      </w:r>
      <w:proofErr w:type="gram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Вашем заказе выбраны с индивидуально-определенными свойствами, о чем указано в карточки товара,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такие товары возврату не подлежат.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Согласно п</w:t>
      </w:r>
      <w:proofErr w:type="gramStart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3.,</w:t>
      </w:r>
      <w:proofErr w:type="gram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продавец не является посредником между покупателем и транспортной компанией</w:t>
      </w:r>
    </w:p>
    <w:p w:rsidR="002F173C" w:rsidRPr="002F173C" w:rsidRDefault="002F173C" w:rsidP="002F173C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F173C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3. Доставка товара</w:t>
      </w:r>
    </w:p>
    <w:p w:rsidR="002F173C" w:rsidRPr="002F173C" w:rsidRDefault="002F173C" w:rsidP="002F173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Если Вы проживаете в регионах Российской Федерации где отсутствуют розничные магазины и/или склады Продавца, то при оформлении заказа Вам необходимо выбрать способ доставки "Доставка в регионы". В этом случае Вам необходимо самостоятельно воспользоваться услугами транспортных компаний.</w:t>
      </w:r>
    </w:p>
    <w:p w:rsidR="002F173C" w:rsidRPr="002F173C" w:rsidRDefault="002F173C" w:rsidP="002F173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Продавец не является посредником между покупателем и Транспортной Компанией. Мы можем только предложить Вам некоторые компании, с которыми уже работали.  Это: "Деловые линии", "</w:t>
      </w:r>
      <w:proofErr w:type="spellStart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Ата</w:t>
      </w:r>
      <w:proofErr w:type="spellEnd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", "</w:t>
      </w:r>
      <w:proofErr w:type="spellStart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Ратэк</w:t>
      </w:r>
      <w:proofErr w:type="spellEnd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"Кит", "ПЭК", "</w:t>
      </w:r>
      <w:proofErr w:type="spellStart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Желдорэкспедиция</w:t>
      </w:r>
      <w:proofErr w:type="spellEnd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".</w:t>
      </w:r>
    </w:p>
    <w:p w:rsidR="002F173C" w:rsidRPr="002F173C" w:rsidRDefault="002F173C" w:rsidP="002F173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Продавец не несет ответственности за сохранность мебели после отгрузки в Транспортную Компанию. Мы можем порекомендовать Вам воспользоваться услугами Транспортной Компании для сохранности груза при перевозке, а также застраховать груз (услуга страхования груза доступна не во всех Транспортных Компаниях), для этого Вам необходимо при оформлении заказа выбрать в корзине соответствующие пункты, и мы оформим для вас эти услуги в Транспортной Компании при сдачи вашего груза.  (</w:t>
      </w:r>
      <w:proofErr w:type="gramStart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</w:t>
      </w:r>
      <w:proofErr w:type="gramEnd"/>
      <w:r w:rsidRPr="002F173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случае утери или повреждения груза транспортные компании обязаны возместить Вам ущерб):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 xml:space="preserve">При расчете </w:t>
      </w:r>
      <w:proofErr w:type="gramStart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менеджер  пользуется</w:t>
      </w:r>
      <w:proofErr w:type="gram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открытыми данными сети интернет, а именно, калькуляторами расчета стоимости перевозок на сайтах транспортных компаний, где он вводит данные веса и объема, а далее сообщает стоимость товара (этот расчет примерный) и данная услуга не является офертой , а носит только информационных характер. Покупатель должен самостоятельно воспользоваться услугами транспортных компаний.</w:t>
      </w:r>
    </w:p>
    <w:p w:rsidR="002F173C" w:rsidRPr="002F173C" w:rsidRDefault="002F173C" w:rsidP="002F17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F173C" w:rsidRPr="002F173C" w:rsidRDefault="002F173C" w:rsidP="002F173C">
      <w:pPr>
        <w:shd w:val="clear" w:color="auto" w:fill="FFFFFF"/>
        <w:spacing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К сожалению часто сотрудники транспортных компаний неверно рассчитывают вес и объем товаров при приемке товаров, что приводит к значительному увеличению стоимости </w:t>
      </w:r>
      <w:proofErr w:type="gramStart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услуг,  обращение</w:t>
      </w:r>
      <w:proofErr w:type="gram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клиентов о </w:t>
      </w:r>
      <w:proofErr w:type="spellStart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перемере</w:t>
      </w:r>
      <w:proofErr w:type="spellEnd"/>
      <w:r w:rsidRPr="002F1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решает этот вопрос и в итоге соответствует цене указанной на сайтах перевозчиков. Мы Вам рекомендуем обратится в транспортную компания с просьбой перемерить вес и объем груза и произвести перерасчет стоимости доставки.</w:t>
      </w:r>
    </w:p>
    <w:p w:rsidR="00913D8A" w:rsidRDefault="00913D8A">
      <w:bookmarkStart w:id="0" w:name="_GoBack"/>
      <w:bookmarkEnd w:id="0"/>
    </w:p>
    <w:sectPr w:rsidR="00913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3C"/>
    <w:rsid w:val="002F173C"/>
    <w:rsid w:val="0091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C8543-4E39-43A0-8452-89C2D038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2F173C"/>
  </w:style>
  <w:style w:type="character" w:customStyle="1" w:styleId="button2-text">
    <w:name w:val="button2-text"/>
    <w:basedOn w:val="a0"/>
    <w:rsid w:val="002F173C"/>
  </w:style>
  <w:style w:type="character" w:customStyle="1" w:styleId="senderemail--8sc3y">
    <w:name w:val="sender__email--8sc3y"/>
    <w:basedOn w:val="a0"/>
    <w:rsid w:val="002F173C"/>
  </w:style>
  <w:style w:type="character" w:styleId="a3">
    <w:name w:val="Hyperlink"/>
    <w:basedOn w:val="a0"/>
    <w:uiPriority w:val="99"/>
    <w:semiHidden/>
    <w:unhideWhenUsed/>
    <w:rsid w:val="002F17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5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3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92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42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0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3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644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106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91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14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3031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31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829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82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45728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7470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8795608">
                                                                      <w:marLeft w:val="-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078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402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317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57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75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627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779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35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3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744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04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996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13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238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75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534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90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scow.nadommebel.com/include/saleter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2025-02-12T15:22:00Z</dcterms:created>
  <dcterms:modified xsi:type="dcterms:W3CDTF">2025-02-12T15:22:00Z</dcterms:modified>
</cp:coreProperties>
</file>