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A65ECD" w14:textId="77777777" w:rsidR="00EE7E8E" w:rsidRDefault="00EE7E8E" w:rsidP="00A41780">
      <w:pPr>
        <w:spacing w:after="0" w:line="240" w:lineRule="auto"/>
        <w:ind w:right="-1" w:firstLine="567"/>
        <w:jc w:val="center"/>
        <w:rPr>
          <w:rFonts w:ascii="Times New Roman" w:eastAsia="Arial Unicode MS" w:hAnsi="Times New Roman" w:cs="Times New Roman"/>
          <w:b/>
        </w:rPr>
      </w:pPr>
      <w:r>
        <w:rPr>
          <w:rFonts w:ascii="Times New Roman" w:eastAsia="Arial Unicode MS" w:hAnsi="Times New Roman" w:cs="Times New Roman"/>
          <w:b/>
        </w:rPr>
        <w:t>ДОГОВОР № ДДУ-АНИ-К12/1-КВ28-33001</w:t>
      </w:r>
    </w:p>
    <w:p w14:paraId="6C8FC2F3" w14:textId="77777777" w:rsidR="00EE7E8E" w:rsidRDefault="00EE7E8E" w:rsidP="00A41780">
      <w:pPr>
        <w:spacing w:after="0" w:line="240" w:lineRule="auto"/>
        <w:ind w:right="-1" w:firstLine="567"/>
        <w:jc w:val="center"/>
        <w:rPr>
          <w:rFonts w:ascii="Times New Roman" w:eastAsia="Arial Unicode MS" w:hAnsi="Times New Roman" w:cs="Times New Roman"/>
          <w:b/>
        </w:rPr>
      </w:pPr>
      <w:r>
        <w:rPr>
          <w:rFonts w:ascii="Times New Roman" w:eastAsia="Arial Unicode MS" w:hAnsi="Times New Roman" w:cs="Times New Roman"/>
          <w:b/>
        </w:rPr>
        <w:t>об участии в долевом строительстве объекта недвижимости</w:t>
      </w:r>
    </w:p>
    <w:p w14:paraId="6236D45E" w14:textId="77777777" w:rsidR="00EE7E8E" w:rsidRDefault="00EE7E8E" w:rsidP="00A41780">
      <w:pPr>
        <w:spacing w:after="0" w:line="240" w:lineRule="auto"/>
        <w:ind w:right="-1" w:firstLine="567"/>
        <w:jc w:val="center"/>
        <w:rPr>
          <w:rFonts w:ascii="Times New Roman" w:eastAsia="Arial Unicode MS" w:hAnsi="Times New Roman" w:cs="Times New Roman"/>
          <w:b/>
        </w:rPr>
      </w:pPr>
    </w:p>
    <w:tbl>
      <w:tblPr>
        <w:tblW w:w="9498" w:type="dxa"/>
        <w:jc w:val="center"/>
        <w:tblLayout w:type="fixed"/>
        <w:tblLook w:val="04A0" w:firstRow="1" w:lastRow="0" w:firstColumn="1" w:lastColumn="0" w:noHBand="0" w:noVBand="1"/>
      </w:tblPr>
      <w:tblGrid>
        <w:gridCol w:w="4931"/>
        <w:gridCol w:w="4567"/>
      </w:tblGrid>
      <w:tr w:rsidR="00EE7E8E" w14:paraId="74096E8E" w14:textId="77777777" w:rsidTr="00BC3225">
        <w:trPr>
          <w:trHeight w:val="413"/>
          <w:jc w:val="center"/>
        </w:trPr>
        <w:tc>
          <w:tcPr>
            <w:tcW w:w="4931" w:type="dxa"/>
            <w:hideMark/>
          </w:tcPr>
          <w:p w14:paraId="6C7E1028" w14:textId="77777777" w:rsidR="00EE7E8E" w:rsidRDefault="00EE7E8E" w:rsidP="00A41780">
            <w:pPr>
              <w:tabs>
                <w:tab w:val="left" w:pos="224"/>
              </w:tabs>
              <w:spacing w:after="0" w:line="240" w:lineRule="auto"/>
              <w:ind w:right="-1"/>
              <w:jc w:val="both"/>
              <w:rPr>
                <w:rFonts w:ascii="Times New Roman" w:eastAsia="Times New Roman" w:hAnsi="Times New Roman" w:cs="Times New Roman"/>
                <w:b/>
              </w:rPr>
            </w:pPr>
            <w:r>
              <w:rPr>
                <w:rFonts w:ascii="Times New Roman" w:eastAsia="Times New Roman" w:hAnsi="Times New Roman" w:cs="Times New Roman"/>
              </w:rPr>
              <w:t>г. Москва</w:t>
            </w:r>
          </w:p>
        </w:tc>
        <w:tc>
          <w:tcPr>
            <w:tcW w:w="4567" w:type="dxa"/>
            <w:hideMark/>
          </w:tcPr>
          <w:p w14:paraId="3B3ED1F5" w14:textId="77777777" w:rsidR="00EE7E8E" w:rsidRDefault="00096F09" w:rsidP="00A41780">
            <w:pPr>
              <w:tabs>
                <w:tab w:val="left" w:pos="224"/>
              </w:tabs>
              <w:spacing w:after="0" w:line="240" w:lineRule="auto"/>
              <w:ind w:right="-1" w:firstLine="567"/>
              <w:jc w:val="right"/>
              <w:rPr>
                <w:rFonts w:ascii="Times New Roman" w:eastAsia="Times New Roman" w:hAnsi="Times New Roman" w:cs="Times New Roman"/>
              </w:rPr>
            </w:pPr>
            <w:r>
              <w:rPr>
                <w:rFonts w:ascii="Times New Roman" w:eastAsia="Times New Roman" w:hAnsi="Times New Roman" w:cs="Times New Roman"/>
              </w:rPr>
              <w:t xml:space="preserve">    01.10.2025 г</w:t>
            </w:r>
            <w:r w:rsidR="00EE7E8E">
              <w:rPr>
                <w:rFonts w:ascii="Times New Roman" w:eastAsia="Times New Roman" w:hAnsi="Times New Roman" w:cs="Times New Roman"/>
              </w:rPr>
              <w:t>ода</w:t>
            </w:r>
          </w:p>
        </w:tc>
      </w:tr>
    </w:tbl>
    <w:p w14:paraId="28E33386" w14:textId="77777777" w:rsidR="00EE7E8E" w:rsidRDefault="00EE7E8E" w:rsidP="00A41780">
      <w:pPr>
        <w:spacing w:line="240" w:lineRule="auto"/>
        <w:ind w:right="-1" w:firstLine="567"/>
        <w:contextualSpacing/>
        <w:jc w:val="both"/>
        <w:rPr>
          <w:rFonts w:ascii="Times New Roman" w:hAnsi="Times New Roman" w:cs="Times New Roman"/>
        </w:rPr>
      </w:pPr>
      <w:bookmarkStart w:id="0" w:name="_Hlk519594321"/>
      <w:r>
        <w:rPr>
          <w:rFonts w:ascii="Times New Roman" w:hAnsi="Times New Roman" w:cs="Times New Roman"/>
          <w:b/>
        </w:rPr>
        <w:t xml:space="preserve">Общество с ограниченной ответственностью «Специализированный застройщик «Гранель Город», </w:t>
      </w:r>
      <w:r>
        <w:rPr>
          <w:rFonts w:ascii="Times New Roman" w:hAnsi="Times New Roman" w:cs="Times New Roman"/>
          <w:bCs/>
        </w:rPr>
        <w:t>ОГРН 1207700323478, ИНН 7751184989, КПП 502401001,</w:t>
      </w:r>
      <w:r>
        <w:rPr>
          <w:rFonts w:ascii="Times New Roman" w:hAnsi="Times New Roman" w:cs="Times New Roman"/>
        </w:rPr>
        <w:t xml:space="preserve"> от лица которого действует Брысина Юлия Александровна на основании машиночитаемой доверенности от 29.08.2025 г. № FB400431-6C07-4FC7-AB2C-E6356C834F79 </w:t>
      </w:r>
      <w:bookmarkEnd w:id="0"/>
      <w:r>
        <w:rPr>
          <w:rFonts w:ascii="Times New Roman" w:hAnsi="Times New Roman" w:cs="Times New Roman"/>
        </w:rPr>
        <w:t xml:space="preserve">(далее ‒ </w:t>
      </w:r>
      <w:r>
        <w:rPr>
          <w:rFonts w:ascii="Times New Roman" w:hAnsi="Times New Roman" w:cs="Times New Roman"/>
          <w:b/>
        </w:rPr>
        <w:t>«Застройщик»</w:t>
      </w:r>
      <w:r>
        <w:rPr>
          <w:rFonts w:ascii="Times New Roman" w:hAnsi="Times New Roman" w:cs="Times New Roman"/>
          <w:bCs/>
        </w:rPr>
        <w:t>),</w:t>
      </w:r>
      <w:r>
        <w:rPr>
          <w:rFonts w:ascii="Times New Roman" w:hAnsi="Times New Roman" w:cs="Times New Roman"/>
        </w:rPr>
        <w:t xml:space="preserve"> с одной стороны, и</w:t>
      </w:r>
    </w:p>
    <w:tbl>
      <w:tblPr>
        <w:tblStyle w:val="ac"/>
        <w:tblW w:w="9923"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23"/>
      </w:tblGrid>
      <w:tr w:rsidR="00EE7E8E" w:rsidRPr="00545AC5" w14:paraId="3CEB4732" w14:textId="77777777" w:rsidTr="00A41780">
        <w:trPr>
          <w:trHeight w:val="168"/>
        </w:trPr>
        <w:tc>
          <w:tcPr>
            <w:tcW w:w="9923" w:type="dxa"/>
            <w:hideMark/>
          </w:tcPr>
          <w:p w14:paraId="2F3C71EC" w14:textId="77777777" w:rsidR="00EE7E8E" w:rsidRDefault="00EE7E8E" w:rsidP="00A41780">
            <w:pPr>
              <w:spacing w:after="255"/>
              <w:ind w:left="-106" w:right="-1" w:firstLine="568"/>
              <w:contextualSpacing/>
              <w:jc w:val="both"/>
              <w:rPr>
                <w:rFonts w:ascii="Times New Roman" w:eastAsiaTheme="minorEastAsia" w:hAnsi="Times New Roman" w:cs="Times New Roman"/>
                <w:lang w:val="en-US"/>
              </w:rPr>
            </w:pPr>
            <w:proofErr w:type="spellStart"/>
            <w:r w:rsidRPr="00A20E31">
              <w:rPr>
                <w:rFonts w:ascii="Times New Roman" w:eastAsiaTheme="minorEastAsia" w:hAnsi="Times New Roman" w:cs="Times New Roman"/>
                <w:b/>
                <w:bCs/>
              </w:rPr>
              <w:t>Мухамедова</w:t>
            </w:r>
            <w:proofErr w:type="spellEnd"/>
            <w:r w:rsidRPr="00A20E31">
              <w:rPr>
                <w:rFonts w:ascii="Times New Roman" w:eastAsiaTheme="minorEastAsia" w:hAnsi="Times New Roman" w:cs="Times New Roman"/>
                <w:b/>
                <w:bCs/>
              </w:rPr>
              <w:t xml:space="preserve"> Анастасия Алексеевна</w:t>
            </w:r>
            <w:r w:rsidRPr="00A20E31">
              <w:rPr>
                <w:rFonts w:ascii="Times New Roman" w:hAnsi="Times New Roman" w:cs="Times New Roman"/>
              </w:rPr>
              <w:t xml:space="preserve">, пол: женский, дата рождения: 19.11.1997, место рождения: ГОР. ШЫМКЕНТ ЮЖНО-КАЗАХСТАНСКОЙ ОБЛ. РЕСП. КАЗАХСТАН, гражданство: Российская Федерация, паспорт 4518 400305, выдан 21.12.2017 г. ОТДЕЛОМ УФМС РОССИИ ПО ГОР.МОСКВЕ ПО РАЙОНУ ЗАПАДНОЕ ДЕГУНИНО, код подразделения 770-020, адрес места жительства (регистрации) или места пребывания: ЛИПЕЦКАЯ ОБЛ., ЛИПЕЦКИЙ Р-Н, С. ЛЕНИНО, УЛ. </w:t>
            </w:r>
            <w:r>
              <w:rPr>
                <w:rFonts w:ascii="Times New Roman" w:hAnsi="Times New Roman" w:cs="Times New Roman"/>
                <w:lang w:val="en-US"/>
              </w:rPr>
              <w:t>МОЛОДЕЖНАЯ, Д.49,</w:t>
            </w:r>
            <w:r w:rsidRPr="009F54A7">
              <w:rPr>
                <w:rFonts w:ascii="Times New Roman" w:hAnsi="Times New Roman" w:cs="Times New Roman"/>
                <w:lang w:val="en-US"/>
              </w:rPr>
              <w:t xml:space="preserve"> </w:t>
            </w:r>
            <w:r w:rsidRPr="00DE1425">
              <w:rPr>
                <w:rFonts w:ascii="Times New Roman" w:hAnsi="Times New Roman" w:cs="Times New Roman"/>
                <w:lang w:val="en-US"/>
              </w:rPr>
              <w:t xml:space="preserve"> </w:t>
            </w:r>
            <w:r w:rsidRPr="00F87A93">
              <w:rPr>
                <w:rFonts w:ascii="Times New Roman" w:hAnsi="Times New Roman" w:cs="Times New Roman"/>
                <w:lang w:val="en-US"/>
              </w:rPr>
              <w:t xml:space="preserve"> </w:t>
            </w:r>
          </w:p>
        </w:tc>
      </w:tr>
    </w:tbl>
    <w:p w14:paraId="2917288D" w14:textId="77777777" w:rsidR="00EE7E8E" w:rsidRDefault="00EE7E8E" w:rsidP="00A41780">
      <w:pPr>
        <w:spacing w:after="0" w:line="240" w:lineRule="auto"/>
        <w:ind w:right="-1"/>
        <w:jc w:val="both"/>
        <w:rPr>
          <w:rFonts w:ascii="Times New Roman" w:hAnsi="Times New Roman" w:cs="Times New Roman"/>
        </w:rPr>
      </w:pPr>
      <w:r>
        <w:rPr>
          <w:rFonts w:ascii="Times New Roman" w:hAnsi="Times New Roman" w:cs="Times New Roman"/>
        </w:rPr>
        <w:t xml:space="preserve">(далее ‒ </w:t>
      </w:r>
      <w:r>
        <w:rPr>
          <w:rFonts w:ascii="Times New Roman" w:hAnsi="Times New Roman" w:cs="Times New Roman"/>
          <w:b/>
        </w:rPr>
        <w:t>«Участник долевого строительства»</w:t>
      </w:r>
      <w:r w:rsidR="00FA1457">
        <w:rPr>
          <w:rFonts w:ascii="Times New Roman" w:hAnsi="Times New Roman" w:cs="Times New Roman"/>
          <w:b/>
        </w:rPr>
        <w:t xml:space="preserve"> </w:t>
      </w:r>
      <w:r w:rsidR="00FA1457" w:rsidRPr="00FA1457">
        <w:rPr>
          <w:rFonts w:ascii="Times New Roman" w:hAnsi="Times New Roman" w:cs="Times New Roman"/>
          <w:bCs/>
        </w:rPr>
        <w:t xml:space="preserve">или </w:t>
      </w:r>
      <w:r w:rsidR="00FA1457">
        <w:rPr>
          <w:rFonts w:ascii="Times New Roman" w:hAnsi="Times New Roman" w:cs="Times New Roman"/>
          <w:b/>
        </w:rPr>
        <w:t>«УДС»</w:t>
      </w:r>
      <w:r>
        <w:rPr>
          <w:rFonts w:ascii="Times New Roman" w:hAnsi="Times New Roman" w:cs="Times New Roman"/>
        </w:rPr>
        <w:t xml:space="preserve">), c другой стороны, вместе именуемые </w:t>
      </w:r>
      <w:r>
        <w:rPr>
          <w:rFonts w:ascii="Times New Roman" w:hAnsi="Times New Roman" w:cs="Times New Roman"/>
          <w:b/>
        </w:rPr>
        <w:t>«Стороны»</w:t>
      </w:r>
      <w:r>
        <w:rPr>
          <w:rFonts w:ascii="Times New Roman" w:hAnsi="Times New Roman" w:cs="Times New Roman"/>
        </w:rPr>
        <w:t xml:space="preserve">, а раздельно </w:t>
      </w:r>
      <w:r>
        <w:rPr>
          <w:rFonts w:ascii="Times New Roman" w:hAnsi="Times New Roman" w:cs="Times New Roman"/>
          <w:b/>
        </w:rPr>
        <w:t>«Сторона»</w:t>
      </w:r>
      <w:r>
        <w:rPr>
          <w:rFonts w:ascii="Times New Roman" w:hAnsi="Times New Roman" w:cs="Times New Roman"/>
        </w:rPr>
        <w:t>, заключили Договор (далее ‒ «Договор») о нижеследующем.</w:t>
      </w:r>
    </w:p>
    <w:p w14:paraId="787B6576" w14:textId="77777777" w:rsidR="00EE7E8E" w:rsidRDefault="00EE7E8E" w:rsidP="00A41780">
      <w:pPr>
        <w:spacing w:after="0" w:line="240" w:lineRule="auto"/>
        <w:ind w:right="-1" w:firstLine="567"/>
        <w:jc w:val="both"/>
        <w:rPr>
          <w:rFonts w:ascii="Times New Roman" w:hAnsi="Times New Roman" w:cs="Times New Roman"/>
        </w:rPr>
      </w:pPr>
    </w:p>
    <w:p w14:paraId="30F06192" w14:textId="77777777" w:rsidR="00EE7E8E" w:rsidRDefault="00EE7E8E" w:rsidP="00A41780">
      <w:pPr>
        <w:pStyle w:val="aa"/>
        <w:numPr>
          <w:ilvl w:val="0"/>
          <w:numId w:val="1"/>
        </w:numPr>
        <w:spacing w:after="0" w:line="240" w:lineRule="auto"/>
        <w:ind w:left="567" w:right="-1" w:firstLine="0"/>
        <w:rPr>
          <w:rFonts w:ascii="Times New Roman" w:hAnsi="Times New Roman" w:cs="Times New Roman"/>
          <w:b/>
        </w:rPr>
      </w:pPr>
      <w:r>
        <w:rPr>
          <w:rFonts w:ascii="Times New Roman" w:hAnsi="Times New Roman" w:cs="Times New Roman"/>
          <w:b/>
        </w:rPr>
        <w:t>Объект</w:t>
      </w:r>
    </w:p>
    <w:p w14:paraId="10DBE1B4" w14:textId="77777777" w:rsidR="00EE7E8E" w:rsidRDefault="00EE7E8E" w:rsidP="00A41780">
      <w:pPr>
        <w:pStyle w:val="aa"/>
        <w:spacing w:after="0" w:line="240" w:lineRule="auto"/>
        <w:ind w:left="0" w:right="-1"/>
        <w:rPr>
          <w:rFonts w:ascii="Times New Roman" w:hAnsi="Times New Roman" w:cs="Times New Roman"/>
          <w:b/>
        </w:rPr>
      </w:pPr>
    </w:p>
    <w:p w14:paraId="5E6E6AB0" w14:textId="77777777" w:rsidR="00EE7E8E" w:rsidRDefault="00EE7E8E" w:rsidP="00A41780">
      <w:pPr>
        <w:pStyle w:val="aa"/>
        <w:spacing w:after="0" w:line="240" w:lineRule="auto"/>
        <w:ind w:left="567" w:right="-1" w:firstLine="567"/>
        <w:jc w:val="both"/>
        <w:rPr>
          <w:rFonts w:ascii="Times New Roman" w:hAnsi="Times New Roman" w:cs="Times New Roman"/>
          <w:b/>
        </w:rPr>
      </w:pPr>
      <w:r>
        <w:rPr>
          <w:rFonts w:ascii="Times New Roman" w:hAnsi="Times New Roman" w:cs="Times New Roman"/>
          <w:b/>
          <w:bCs/>
        </w:rPr>
        <w:t>Жилой комплекс, расположенный по адресу: Московская область, г.о. Красногорск, с. Николо-Урюпино, 6 этап. Жилые дома №№ 12/1, 12/2, 13. Жилой дом 12/1, расположенный по строительному адресу: Московская область, Городской округ Красногорск, с/п Ильинское, с Николо-Урюпино: Многоквартирный дом</w:t>
      </w:r>
      <w:r>
        <w:rPr>
          <w:rFonts w:ascii="Times New Roman" w:hAnsi="Times New Roman" w:cs="Times New Roman"/>
        </w:rPr>
        <w:t xml:space="preserve">, количество этажей: </w:t>
      </w:r>
      <w:r>
        <w:rPr>
          <w:rFonts w:ascii="Times New Roman" w:hAnsi="Times New Roman" w:cs="Times New Roman"/>
          <w:bCs/>
        </w:rPr>
        <w:t>6-7 в том числе 1 подземный</w:t>
      </w:r>
      <w:r>
        <w:rPr>
          <w:rFonts w:ascii="Times New Roman" w:hAnsi="Times New Roman" w:cs="Times New Roman"/>
        </w:rPr>
        <w:t xml:space="preserve">, общая площадь – </w:t>
      </w:r>
      <w:r>
        <w:rPr>
          <w:rFonts w:ascii="Times New Roman" w:hAnsi="Times New Roman" w:cs="Times New Roman"/>
          <w:bCs/>
        </w:rPr>
        <w:t>13695,26</w:t>
      </w:r>
      <w:r>
        <w:rPr>
          <w:rFonts w:ascii="Times New Roman" w:hAnsi="Times New Roman" w:cs="Times New Roman"/>
        </w:rPr>
        <w:t xml:space="preserve"> кв.м., </w:t>
      </w:r>
      <w:r>
        <w:rPr>
          <w:rFonts w:ascii="Times New Roman" w:hAnsi="Times New Roman" w:cs="Times New Roman"/>
          <w:bCs/>
        </w:rPr>
        <w:t xml:space="preserve">кадастровый номер земельного участка – 50:11:0040109:1079, </w:t>
      </w:r>
      <w:r>
        <w:rPr>
          <w:rFonts w:ascii="Times New Roman" w:eastAsia="Arial" w:hAnsi="Times New Roman" w:cs="Times New Roman"/>
        </w:rPr>
        <w:t xml:space="preserve">площадь земельного участка </w:t>
      </w:r>
      <w:r>
        <w:rPr>
          <w:rFonts w:ascii="Times New Roman" w:hAnsi="Times New Roman" w:cs="Times New Roman"/>
          <w:bCs/>
        </w:rPr>
        <w:t>– 38 111,00 кв.м. (далее – «Земельный участок»), материал наружных стен и каркаса объекта – с монолитным железобетонным каркасом и стенами из мелкоштучных каменных материалов (кирпич, керамические камни, блоки и др.),  материал перекрытий – монолитные железобетонные, класс энергоэффективности – В</w:t>
      </w:r>
      <w:r>
        <w:rPr>
          <w:rFonts w:ascii="Times New Roman" w:hAnsi="Times New Roman" w:cs="Times New Roman"/>
        </w:rPr>
        <w:t xml:space="preserve">, сейсмостойкость </w:t>
      </w:r>
      <w:r>
        <w:rPr>
          <w:rFonts w:ascii="Times New Roman" w:eastAsia="Arial" w:hAnsi="Times New Roman" w:cs="Times New Roman"/>
        </w:rPr>
        <w:t>– 5 баллов</w:t>
      </w:r>
      <w:r w:rsidRPr="00580D7A">
        <w:rPr>
          <w:rFonts w:ascii="Times New Roman" w:eastAsia="Arial" w:hAnsi="Times New Roman" w:cs="Times New Roman"/>
        </w:rPr>
        <w:t xml:space="preserve">, </w:t>
      </w:r>
      <w:r w:rsidRPr="00054E10">
        <w:rPr>
          <w:rFonts w:ascii="Times New Roman" w:hAnsi="Times New Roman" w:cs="Times New Roman"/>
          <w:bCs/>
        </w:rPr>
        <w:t xml:space="preserve">уникальность – </w:t>
      </w:r>
      <w:r>
        <w:rPr>
          <w:rFonts w:ascii="Times New Roman" w:eastAsia="Arial" w:hAnsi="Times New Roman" w:cs="Times New Roman"/>
        </w:rPr>
        <w:t>не относится</w:t>
      </w:r>
      <w:r w:rsidRPr="00580D7A">
        <w:rPr>
          <w:rFonts w:ascii="Times New Roman" w:eastAsia="Arial" w:hAnsi="Times New Roman" w:cs="Times New Roman"/>
        </w:rPr>
        <w:t>.</w:t>
      </w:r>
    </w:p>
    <w:p w14:paraId="4CFFD9E6" w14:textId="77777777" w:rsidR="00EE7E8E" w:rsidRDefault="00EE7E8E" w:rsidP="00A41780">
      <w:pPr>
        <w:pStyle w:val="aa"/>
        <w:spacing w:after="0" w:line="240" w:lineRule="auto"/>
        <w:ind w:left="0" w:right="-1"/>
        <w:jc w:val="both"/>
        <w:rPr>
          <w:rFonts w:ascii="Times New Roman" w:hAnsi="Times New Roman" w:cs="Times New Roman"/>
          <w:b/>
        </w:rPr>
      </w:pPr>
    </w:p>
    <w:p w14:paraId="0E571EFB" w14:textId="77777777" w:rsidR="00EE7E8E" w:rsidRDefault="00EE7E8E" w:rsidP="00A41780">
      <w:pPr>
        <w:pStyle w:val="aa"/>
        <w:numPr>
          <w:ilvl w:val="0"/>
          <w:numId w:val="1"/>
        </w:numPr>
        <w:spacing w:after="0" w:line="240" w:lineRule="auto"/>
        <w:ind w:left="567" w:right="-1" w:firstLine="0"/>
        <w:jc w:val="both"/>
        <w:rPr>
          <w:rFonts w:ascii="Times New Roman" w:hAnsi="Times New Roman" w:cs="Times New Roman"/>
          <w:b/>
        </w:rPr>
      </w:pPr>
      <w:r>
        <w:rPr>
          <w:rFonts w:ascii="Times New Roman" w:hAnsi="Times New Roman" w:cs="Times New Roman"/>
          <w:b/>
          <w:bCs/>
        </w:rPr>
        <w:t>Объект долевого строительства</w:t>
      </w:r>
    </w:p>
    <w:p w14:paraId="3F4C2F2B" w14:textId="77777777" w:rsidR="00EE7E8E" w:rsidRDefault="00EE7E8E" w:rsidP="00A41780">
      <w:pPr>
        <w:spacing w:after="0" w:line="240" w:lineRule="auto"/>
        <w:ind w:leftChars="567" w:left="1247" w:right="-1" w:firstLine="567"/>
        <w:jc w:val="both"/>
        <w:rPr>
          <w:rFonts w:ascii="Times New Roman" w:hAnsi="Times New Roman" w:cs="Times New Roman"/>
          <w:b/>
        </w:rPr>
      </w:pPr>
    </w:p>
    <w:tbl>
      <w:tblPr>
        <w:tblStyle w:val="ac"/>
        <w:tblW w:w="0" w:type="auto"/>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92"/>
      </w:tblGrid>
      <w:tr w:rsidR="00EE7E8E" w14:paraId="1B1DB0CB" w14:textId="77777777" w:rsidTr="00A269E4">
        <w:tc>
          <w:tcPr>
            <w:tcW w:w="9492" w:type="dxa"/>
          </w:tcPr>
          <w:p w14:paraId="68BA4FFF" w14:textId="77777777" w:rsidR="00EE7E8E" w:rsidRPr="00253F00" w:rsidRDefault="00EE7E8E" w:rsidP="00A41780">
            <w:pPr>
              <w:tabs>
                <w:tab w:val="left" w:pos="284"/>
              </w:tabs>
              <w:autoSpaceDE w:val="0"/>
              <w:ind w:left="567" w:right="-1" w:firstLine="567"/>
              <w:jc w:val="both"/>
              <w:rPr>
                <w:rFonts w:ascii="Times New Roman" w:eastAsia="Arial Unicode MS" w:hAnsi="Times New Roman" w:cs="Times New Roman"/>
              </w:rPr>
            </w:pPr>
            <w:r w:rsidRPr="00253F00">
              <w:rPr>
                <w:rFonts w:ascii="Times New Roman" w:eastAsia="Arial Unicode MS" w:hAnsi="Times New Roman" w:cs="Times New Roman"/>
                <w:b/>
              </w:rPr>
              <w:t xml:space="preserve">Жилое помещение </w:t>
            </w:r>
            <w:r w:rsidRPr="00253F00">
              <w:rPr>
                <w:rFonts w:ascii="Times New Roman" w:eastAsia="Arial Unicode MS" w:hAnsi="Times New Roman" w:cs="Times New Roman"/>
              </w:rPr>
              <w:t>со следующими характеристиками:</w:t>
            </w:r>
          </w:p>
          <w:p w14:paraId="4E9BDF80" w14:textId="77777777" w:rsidR="00EE7E8E" w:rsidRPr="00A20E31" w:rsidRDefault="00EE7E8E" w:rsidP="00A41780">
            <w:pPr>
              <w:tabs>
                <w:tab w:val="left" w:pos="284"/>
              </w:tabs>
              <w:autoSpaceDE w:val="0"/>
              <w:ind w:left="567" w:right="-1" w:firstLine="567"/>
              <w:jc w:val="both"/>
              <w:rPr>
                <w:rFonts w:ascii="Times New Roman" w:eastAsia="Arial Unicode MS" w:hAnsi="Times New Roman" w:cs="Times New Roman"/>
              </w:rPr>
            </w:pPr>
            <w:r w:rsidRPr="00253F00">
              <w:rPr>
                <w:rFonts w:ascii="Times New Roman" w:eastAsia="Arial Unicode MS" w:hAnsi="Times New Roman" w:cs="Times New Roman"/>
              </w:rPr>
              <w:t>Наименование</w:t>
            </w:r>
            <w:r w:rsidRPr="00A20E31">
              <w:rPr>
                <w:rFonts w:ascii="Times New Roman" w:eastAsia="Arial Unicode MS" w:hAnsi="Times New Roman" w:cs="Times New Roman"/>
              </w:rPr>
              <w:t xml:space="preserve"> –</w:t>
            </w:r>
            <w:r w:rsidRPr="00A20E31">
              <w:rPr>
                <w:rFonts w:ascii="Times New Roman" w:eastAsia="Arial Unicode MS" w:hAnsi="Times New Roman" w:cs="Times New Roman"/>
                <w:b/>
              </w:rPr>
              <w:t xml:space="preserve"> Квартира</w:t>
            </w:r>
          </w:p>
          <w:p w14:paraId="4CDA00A0" w14:textId="77777777" w:rsidR="00EE7E8E" w:rsidRPr="00A20E31" w:rsidRDefault="00EE7E8E" w:rsidP="00A41780">
            <w:pPr>
              <w:tabs>
                <w:tab w:val="left" w:pos="284"/>
                <w:tab w:val="left" w:pos="567"/>
              </w:tabs>
              <w:autoSpaceDE w:val="0"/>
              <w:ind w:left="567" w:right="-1" w:firstLine="567"/>
              <w:jc w:val="both"/>
              <w:rPr>
                <w:rFonts w:ascii="Times New Roman" w:eastAsia="Arial Unicode MS" w:hAnsi="Times New Roman" w:cs="Times New Roman"/>
              </w:rPr>
            </w:pPr>
            <w:r w:rsidRPr="00253F00">
              <w:rPr>
                <w:rFonts w:ascii="Times New Roman" w:eastAsia="Arial Unicode MS" w:hAnsi="Times New Roman" w:cs="Times New Roman"/>
              </w:rPr>
              <w:t>Строительный</w:t>
            </w:r>
            <w:r w:rsidRPr="00A20E31">
              <w:rPr>
                <w:rFonts w:ascii="Times New Roman" w:eastAsia="Arial Unicode MS" w:hAnsi="Times New Roman" w:cs="Times New Roman"/>
              </w:rPr>
              <w:t xml:space="preserve"> </w:t>
            </w:r>
            <w:r w:rsidRPr="00253F00">
              <w:rPr>
                <w:rFonts w:ascii="Times New Roman" w:eastAsia="Arial Unicode MS" w:hAnsi="Times New Roman" w:cs="Times New Roman"/>
              </w:rPr>
              <w:t>номер</w:t>
            </w:r>
            <w:r w:rsidRPr="00A20E31">
              <w:rPr>
                <w:rFonts w:ascii="Times New Roman" w:eastAsia="Arial Unicode MS" w:hAnsi="Times New Roman" w:cs="Times New Roman"/>
              </w:rPr>
              <w:t xml:space="preserve"> (</w:t>
            </w:r>
            <w:r w:rsidRPr="00253F00">
              <w:rPr>
                <w:rFonts w:ascii="Times New Roman" w:eastAsia="Arial Unicode MS" w:hAnsi="Times New Roman" w:cs="Times New Roman"/>
              </w:rPr>
              <w:t>условный</w:t>
            </w:r>
            <w:r w:rsidRPr="00A20E31">
              <w:rPr>
                <w:rFonts w:ascii="Times New Roman" w:eastAsia="Arial Unicode MS" w:hAnsi="Times New Roman" w:cs="Times New Roman"/>
              </w:rPr>
              <w:t xml:space="preserve">) – </w:t>
            </w:r>
            <w:r w:rsidRPr="00A20E31">
              <w:rPr>
                <w:rFonts w:ascii="Times New Roman" w:eastAsia="Arial Unicode MS" w:hAnsi="Times New Roman" w:cs="Times New Roman"/>
                <w:b/>
                <w:bCs/>
              </w:rPr>
              <w:t>28</w:t>
            </w:r>
            <w:r w:rsidRPr="00A20E31">
              <w:rPr>
                <w:rFonts w:ascii="Times New Roman" w:eastAsia="Arial Unicode MS" w:hAnsi="Times New Roman" w:cs="Times New Roman"/>
                <w:b/>
              </w:rPr>
              <w:t xml:space="preserve"> (двадцать восемь)</w:t>
            </w:r>
          </w:p>
          <w:p w14:paraId="6256CCC5" w14:textId="77777777" w:rsidR="00EE7E8E" w:rsidRPr="00A20E31" w:rsidRDefault="00EE7E8E" w:rsidP="00A41780">
            <w:pPr>
              <w:tabs>
                <w:tab w:val="left" w:pos="284"/>
                <w:tab w:val="left" w:pos="567"/>
              </w:tabs>
              <w:autoSpaceDE w:val="0"/>
              <w:ind w:left="567" w:right="-1" w:firstLine="567"/>
              <w:jc w:val="both"/>
              <w:rPr>
                <w:rFonts w:ascii="Times New Roman" w:eastAsia="Arial Unicode MS" w:hAnsi="Times New Roman" w:cs="Times New Roman"/>
                <w:b/>
              </w:rPr>
            </w:pPr>
            <w:r w:rsidRPr="00253F00">
              <w:rPr>
                <w:rFonts w:ascii="Times New Roman" w:eastAsia="Arial Unicode MS" w:hAnsi="Times New Roman" w:cs="Times New Roman"/>
              </w:rPr>
              <w:t>Количество</w:t>
            </w:r>
            <w:r w:rsidRPr="00A20E31">
              <w:rPr>
                <w:rFonts w:ascii="Times New Roman" w:eastAsia="Arial Unicode MS" w:hAnsi="Times New Roman" w:cs="Times New Roman"/>
              </w:rPr>
              <w:t xml:space="preserve"> </w:t>
            </w:r>
            <w:r w:rsidRPr="00253F00">
              <w:rPr>
                <w:rFonts w:ascii="Times New Roman" w:eastAsia="Arial Unicode MS" w:hAnsi="Times New Roman" w:cs="Times New Roman"/>
              </w:rPr>
              <w:t>комнат</w:t>
            </w:r>
            <w:r w:rsidRPr="00A20E31">
              <w:rPr>
                <w:rFonts w:ascii="Times New Roman" w:eastAsia="Arial Unicode MS" w:hAnsi="Times New Roman" w:cs="Times New Roman"/>
              </w:rPr>
              <w:t xml:space="preserve"> –</w:t>
            </w:r>
            <w:r w:rsidRPr="00A20E31">
              <w:rPr>
                <w:rFonts w:ascii="Times New Roman" w:eastAsia="Arial Unicode MS" w:hAnsi="Times New Roman" w:cs="Times New Roman"/>
                <w:b/>
              </w:rPr>
              <w:t xml:space="preserve"> 1 (один)</w:t>
            </w:r>
          </w:p>
          <w:p w14:paraId="36FA88D2" w14:textId="77777777" w:rsidR="00EE7E8E" w:rsidRPr="00A20E31" w:rsidRDefault="00EE7E8E" w:rsidP="00A41780">
            <w:pPr>
              <w:tabs>
                <w:tab w:val="left" w:pos="284"/>
                <w:tab w:val="left" w:pos="567"/>
              </w:tabs>
              <w:autoSpaceDE w:val="0"/>
              <w:ind w:left="567" w:right="-1" w:firstLine="567"/>
              <w:jc w:val="both"/>
              <w:rPr>
                <w:rFonts w:ascii="Times New Roman" w:hAnsi="Times New Roman" w:cs="Times New Roman"/>
                <w:b/>
              </w:rPr>
            </w:pPr>
            <w:r w:rsidRPr="00253F00">
              <w:rPr>
                <w:rFonts w:ascii="Times New Roman" w:eastAsia="Arial Unicode MS" w:hAnsi="Times New Roman" w:cs="Times New Roman"/>
              </w:rPr>
              <w:t>Площадь</w:t>
            </w:r>
            <w:r w:rsidRPr="00A20E31">
              <w:rPr>
                <w:rFonts w:ascii="Times New Roman" w:eastAsia="Arial Unicode MS" w:hAnsi="Times New Roman" w:cs="Times New Roman"/>
              </w:rPr>
              <w:t xml:space="preserve"> </w:t>
            </w:r>
            <w:r w:rsidRPr="00253F00">
              <w:rPr>
                <w:rFonts w:ascii="Times New Roman" w:eastAsia="Arial Unicode MS" w:hAnsi="Times New Roman" w:cs="Times New Roman"/>
              </w:rPr>
              <w:t>Объекта</w:t>
            </w:r>
            <w:r w:rsidRPr="00A20E31">
              <w:rPr>
                <w:rFonts w:ascii="Times New Roman" w:eastAsia="Arial Unicode MS" w:hAnsi="Times New Roman" w:cs="Times New Roman"/>
              </w:rPr>
              <w:t xml:space="preserve"> </w:t>
            </w:r>
            <w:r w:rsidRPr="00253F00">
              <w:rPr>
                <w:rFonts w:ascii="Times New Roman" w:eastAsia="Arial Unicode MS" w:hAnsi="Times New Roman" w:cs="Times New Roman"/>
              </w:rPr>
              <w:t>долевого</w:t>
            </w:r>
            <w:r w:rsidRPr="00A20E31">
              <w:rPr>
                <w:rFonts w:ascii="Times New Roman" w:eastAsia="Arial Unicode MS" w:hAnsi="Times New Roman" w:cs="Times New Roman"/>
              </w:rPr>
              <w:t xml:space="preserve"> </w:t>
            </w:r>
            <w:r w:rsidRPr="00253F00">
              <w:rPr>
                <w:rFonts w:ascii="Times New Roman" w:eastAsia="Arial Unicode MS" w:hAnsi="Times New Roman" w:cs="Times New Roman"/>
              </w:rPr>
              <w:t>строительства</w:t>
            </w:r>
            <w:r w:rsidRPr="00A20E31">
              <w:rPr>
                <w:rFonts w:ascii="Times New Roman" w:eastAsia="Arial Unicode MS" w:hAnsi="Times New Roman" w:cs="Times New Roman"/>
              </w:rPr>
              <w:t xml:space="preserve"> – </w:t>
            </w:r>
            <w:r w:rsidRPr="00A20E31">
              <w:rPr>
                <w:rFonts w:ascii="Times New Roman" w:eastAsia="Arial Unicode MS" w:hAnsi="Times New Roman" w:cs="Times New Roman"/>
                <w:b/>
                <w:bCs/>
              </w:rPr>
              <w:t>25,97</w:t>
            </w:r>
            <w:r w:rsidRPr="00A20E31">
              <w:rPr>
                <w:rFonts w:ascii="Times New Roman" w:eastAsia="Arial Unicode MS" w:hAnsi="Times New Roman" w:cs="Times New Roman"/>
              </w:rPr>
              <w:t xml:space="preserve"> </w:t>
            </w:r>
            <w:r w:rsidRPr="00A20E31">
              <w:rPr>
                <w:rFonts w:ascii="Times New Roman" w:hAnsi="Times New Roman" w:cs="Times New Roman"/>
                <w:b/>
              </w:rPr>
              <w:t xml:space="preserve">(двадцать пять целых и девяносто семь сотых) </w:t>
            </w:r>
            <w:proofErr w:type="spellStart"/>
            <w:r w:rsidRPr="00253F00">
              <w:rPr>
                <w:rFonts w:ascii="Times New Roman" w:hAnsi="Times New Roman" w:cs="Times New Roman"/>
                <w:b/>
              </w:rPr>
              <w:t>кв</w:t>
            </w:r>
            <w:r w:rsidRPr="00A20E31">
              <w:rPr>
                <w:rFonts w:ascii="Times New Roman" w:hAnsi="Times New Roman" w:cs="Times New Roman"/>
                <w:b/>
              </w:rPr>
              <w:t>.</w:t>
            </w:r>
            <w:r w:rsidRPr="00253F00">
              <w:rPr>
                <w:rFonts w:ascii="Times New Roman" w:hAnsi="Times New Roman" w:cs="Times New Roman"/>
                <w:b/>
              </w:rPr>
              <w:t>м</w:t>
            </w:r>
            <w:proofErr w:type="spellEnd"/>
            <w:r w:rsidRPr="00A20E31">
              <w:rPr>
                <w:rFonts w:ascii="Times New Roman" w:hAnsi="Times New Roman" w:cs="Times New Roman"/>
                <w:b/>
              </w:rPr>
              <w:t xml:space="preserve">. </w:t>
            </w:r>
          </w:p>
          <w:p w14:paraId="445F9F4E" w14:textId="77777777" w:rsidR="00EE7E8E" w:rsidRPr="00A20E31" w:rsidRDefault="00EE7E8E" w:rsidP="00A41780">
            <w:pPr>
              <w:tabs>
                <w:tab w:val="left" w:pos="284"/>
                <w:tab w:val="left" w:pos="567"/>
              </w:tabs>
              <w:autoSpaceDE w:val="0"/>
              <w:ind w:left="567" w:right="-1" w:firstLine="567"/>
              <w:jc w:val="both"/>
              <w:rPr>
                <w:rFonts w:ascii="Times New Roman" w:hAnsi="Times New Roman" w:cs="Times New Roman"/>
                <w:b/>
              </w:rPr>
            </w:pPr>
            <w:r w:rsidRPr="00253F00">
              <w:rPr>
                <w:rFonts w:ascii="Times New Roman" w:hAnsi="Times New Roman" w:cs="Times New Roman"/>
              </w:rPr>
              <w:t>Общая</w:t>
            </w:r>
            <w:r w:rsidRPr="00A20E31">
              <w:rPr>
                <w:rFonts w:ascii="Times New Roman" w:hAnsi="Times New Roman" w:cs="Times New Roman"/>
              </w:rPr>
              <w:t xml:space="preserve"> </w:t>
            </w:r>
            <w:r w:rsidRPr="00253F00">
              <w:rPr>
                <w:rFonts w:ascii="Times New Roman" w:hAnsi="Times New Roman" w:cs="Times New Roman"/>
              </w:rPr>
              <w:t>площадь</w:t>
            </w:r>
            <w:r w:rsidRPr="00A20E31">
              <w:rPr>
                <w:rFonts w:ascii="Times New Roman" w:hAnsi="Times New Roman" w:cs="Times New Roman"/>
              </w:rPr>
              <w:t xml:space="preserve"> </w:t>
            </w:r>
            <w:r w:rsidRPr="00253F00">
              <w:rPr>
                <w:rFonts w:ascii="Times New Roman" w:eastAsia="Arial Unicode MS" w:hAnsi="Times New Roman" w:cs="Times New Roman"/>
              </w:rPr>
              <w:t>Объекта</w:t>
            </w:r>
            <w:r w:rsidRPr="00A20E31">
              <w:rPr>
                <w:rFonts w:ascii="Times New Roman" w:eastAsia="Arial Unicode MS" w:hAnsi="Times New Roman" w:cs="Times New Roman"/>
              </w:rPr>
              <w:t xml:space="preserve"> </w:t>
            </w:r>
            <w:r w:rsidRPr="00253F00">
              <w:rPr>
                <w:rFonts w:ascii="Times New Roman" w:eastAsia="Arial Unicode MS" w:hAnsi="Times New Roman" w:cs="Times New Roman"/>
              </w:rPr>
              <w:t>долевого</w:t>
            </w:r>
            <w:r w:rsidRPr="00A20E31">
              <w:rPr>
                <w:rFonts w:ascii="Times New Roman" w:eastAsia="Arial Unicode MS" w:hAnsi="Times New Roman" w:cs="Times New Roman"/>
              </w:rPr>
              <w:t xml:space="preserve"> </w:t>
            </w:r>
            <w:r w:rsidRPr="00253F00">
              <w:rPr>
                <w:rFonts w:ascii="Times New Roman" w:eastAsia="Arial Unicode MS" w:hAnsi="Times New Roman" w:cs="Times New Roman"/>
              </w:rPr>
              <w:t>строительства</w:t>
            </w:r>
            <w:r w:rsidRPr="00A20E31">
              <w:rPr>
                <w:rFonts w:ascii="Times New Roman" w:eastAsia="Arial Unicode MS" w:hAnsi="Times New Roman" w:cs="Times New Roman"/>
              </w:rPr>
              <w:t xml:space="preserve"> – </w:t>
            </w:r>
            <w:r w:rsidRPr="00A20E31">
              <w:rPr>
                <w:rFonts w:ascii="Times New Roman" w:eastAsia="Arial Unicode MS" w:hAnsi="Times New Roman" w:cs="Times New Roman"/>
                <w:b/>
                <w:bCs/>
              </w:rPr>
              <w:t>25,97</w:t>
            </w:r>
            <w:r w:rsidRPr="00A20E31">
              <w:rPr>
                <w:rFonts w:ascii="Times New Roman" w:hAnsi="Times New Roman" w:cs="Times New Roman"/>
                <w:b/>
                <w:bCs/>
              </w:rPr>
              <w:t xml:space="preserve"> </w:t>
            </w:r>
            <w:r w:rsidRPr="00A20E31">
              <w:rPr>
                <w:rFonts w:ascii="Times New Roman" w:hAnsi="Times New Roman" w:cs="Times New Roman"/>
                <w:b/>
              </w:rPr>
              <w:t xml:space="preserve">(двадцать пять целых и девяносто семь сотых) </w:t>
            </w:r>
            <w:proofErr w:type="spellStart"/>
            <w:r w:rsidRPr="00A20E31">
              <w:rPr>
                <w:rFonts w:ascii="Times New Roman" w:hAnsi="Times New Roman" w:cs="Times New Roman"/>
                <w:b/>
              </w:rPr>
              <w:t>кв.м</w:t>
            </w:r>
            <w:proofErr w:type="spellEnd"/>
            <w:r w:rsidRPr="00A20E31">
              <w:rPr>
                <w:rFonts w:ascii="Times New Roman" w:hAnsi="Times New Roman" w:cs="Times New Roman"/>
                <w:b/>
              </w:rPr>
              <w:t>.</w:t>
            </w:r>
          </w:p>
          <w:p w14:paraId="236F43F6" w14:textId="77777777" w:rsidR="00EE7E8E" w:rsidRPr="00A20E31" w:rsidRDefault="00EE7E8E" w:rsidP="00A41780">
            <w:pPr>
              <w:tabs>
                <w:tab w:val="left" w:pos="284"/>
                <w:tab w:val="left" w:pos="567"/>
              </w:tabs>
              <w:autoSpaceDE w:val="0"/>
              <w:ind w:left="567" w:right="-1" w:firstLine="567"/>
              <w:jc w:val="both"/>
              <w:rPr>
                <w:rFonts w:ascii="Times New Roman" w:eastAsia="Arial Unicode MS" w:hAnsi="Times New Roman" w:cs="Times New Roman"/>
              </w:rPr>
            </w:pPr>
            <w:r w:rsidRPr="00253F00">
              <w:rPr>
                <w:rFonts w:ascii="Times New Roman" w:hAnsi="Times New Roman" w:cs="Times New Roman"/>
              </w:rPr>
              <w:t>Этаж</w:t>
            </w:r>
            <w:r w:rsidRPr="00A20E31">
              <w:rPr>
                <w:rFonts w:ascii="Times New Roman" w:hAnsi="Times New Roman" w:cs="Times New Roman"/>
              </w:rPr>
              <w:t xml:space="preserve"> </w:t>
            </w:r>
            <w:r w:rsidRPr="00A20E31">
              <w:rPr>
                <w:rFonts w:ascii="Times New Roman" w:eastAsia="Arial Unicode MS" w:hAnsi="Times New Roman" w:cs="Times New Roman"/>
              </w:rPr>
              <w:t>–</w:t>
            </w:r>
            <w:r w:rsidRPr="00A20E31">
              <w:rPr>
                <w:rFonts w:ascii="Times New Roman" w:hAnsi="Times New Roman" w:cs="Times New Roman"/>
              </w:rPr>
              <w:t xml:space="preserve"> № </w:t>
            </w:r>
            <w:r w:rsidRPr="00A20E31">
              <w:rPr>
                <w:rFonts w:ascii="Times New Roman" w:hAnsi="Times New Roman" w:cs="Times New Roman"/>
                <w:b/>
                <w:bCs/>
              </w:rPr>
              <w:t>4</w:t>
            </w:r>
            <w:r w:rsidRPr="00A20E31">
              <w:rPr>
                <w:rFonts w:ascii="Times New Roman" w:eastAsia="Arial Unicode MS" w:hAnsi="Times New Roman" w:cs="Times New Roman"/>
                <w:b/>
                <w:bCs/>
              </w:rPr>
              <w:t xml:space="preserve"> </w:t>
            </w:r>
            <w:r w:rsidRPr="00A20E31">
              <w:rPr>
                <w:rFonts w:ascii="Times New Roman" w:eastAsia="Arial Unicode MS" w:hAnsi="Times New Roman" w:cs="Times New Roman"/>
                <w:b/>
              </w:rPr>
              <w:t>(четыре)</w:t>
            </w:r>
            <w:r w:rsidRPr="00A20E31">
              <w:rPr>
                <w:rFonts w:ascii="Times New Roman" w:eastAsia="Arial Unicode MS" w:hAnsi="Times New Roman" w:cs="Times New Roman"/>
              </w:rPr>
              <w:t xml:space="preserve"> </w:t>
            </w:r>
          </w:p>
          <w:p w14:paraId="7E8EF8EC" w14:textId="77777777" w:rsidR="00EE7E8E" w:rsidRPr="00A20E31" w:rsidRDefault="00EE7E8E" w:rsidP="00A41780">
            <w:pPr>
              <w:tabs>
                <w:tab w:val="left" w:pos="284"/>
                <w:tab w:val="left" w:pos="567"/>
              </w:tabs>
              <w:ind w:left="567" w:right="-1" w:firstLine="567"/>
              <w:jc w:val="both"/>
              <w:rPr>
                <w:rFonts w:ascii="Times New Roman" w:eastAsia="Arial Unicode MS" w:hAnsi="Times New Roman" w:cs="Times New Roman"/>
                <w:b/>
              </w:rPr>
            </w:pPr>
            <w:r w:rsidRPr="00253F00">
              <w:rPr>
                <w:rFonts w:ascii="Times New Roman" w:eastAsia="Arial Unicode MS" w:hAnsi="Times New Roman" w:cs="Times New Roman"/>
              </w:rPr>
              <w:t>Секция</w:t>
            </w:r>
            <w:r w:rsidRPr="00A20E31">
              <w:rPr>
                <w:rFonts w:ascii="Times New Roman" w:eastAsia="Arial Unicode MS" w:hAnsi="Times New Roman" w:cs="Times New Roman"/>
              </w:rPr>
              <w:t xml:space="preserve"> – № </w:t>
            </w:r>
            <w:r w:rsidRPr="00A20E31">
              <w:rPr>
                <w:rFonts w:ascii="Times New Roman" w:eastAsia="Arial Unicode MS" w:hAnsi="Times New Roman" w:cs="Times New Roman"/>
                <w:b/>
                <w:bCs/>
              </w:rPr>
              <w:t>1</w:t>
            </w:r>
            <w:r w:rsidRPr="00A20E31">
              <w:rPr>
                <w:rFonts w:ascii="Times New Roman" w:eastAsia="Arial Unicode MS" w:hAnsi="Times New Roman" w:cs="Times New Roman"/>
                <w:b/>
              </w:rPr>
              <w:t xml:space="preserve"> (один)</w:t>
            </w:r>
          </w:p>
          <w:p w14:paraId="4DF07DA7" w14:textId="77777777" w:rsidR="00EE7E8E" w:rsidRPr="00A20E31" w:rsidRDefault="00EE7E8E" w:rsidP="00A41780">
            <w:pPr>
              <w:tabs>
                <w:tab w:val="left" w:pos="284"/>
                <w:tab w:val="left" w:pos="567"/>
              </w:tabs>
              <w:ind w:left="567" w:right="-1" w:firstLine="567"/>
              <w:jc w:val="both"/>
              <w:rPr>
                <w:rFonts w:ascii="Times New Roman" w:eastAsia="Arial Unicode MS" w:hAnsi="Times New Roman" w:cs="Times New Roman"/>
                <w:b/>
              </w:rPr>
            </w:pPr>
            <w:r w:rsidRPr="00253F00">
              <w:rPr>
                <w:rFonts w:ascii="Times New Roman" w:eastAsia="Arial Unicode MS" w:hAnsi="Times New Roman" w:cs="Times New Roman"/>
              </w:rPr>
              <w:t>Стоимость</w:t>
            </w:r>
            <w:r w:rsidRPr="00A20E31">
              <w:rPr>
                <w:rFonts w:ascii="Times New Roman" w:eastAsia="Arial Unicode MS" w:hAnsi="Times New Roman" w:cs="Times New Roman"/>
              </w:rPr>
              <w:t xml:space="preserve"> – </w:t>
            </w:r>
            <w:r w:rsidRPr="00A20E31">
              <w:rPr>
                <w:rFonts w:ascii="Times New Roman" w:eastAsia="Arial Unicode MS" w:hAnsi="Times New Roman" w:cs="Times New Roman"/>
                <w:b/>
                <w:bCs/>
              </w:rPr>
              <w:t>4</w:t>
            </w:r>
            <w:r w:rsidRPr="00253F00">
              <w:rPr>
                <w:rFonts w:ascii="Times New Roman" w:eastAsia="Arial Unicode MS" w:hAnsi="Times New Roman" w:cs="Times New Roman"/>
                <w:b/>
                <w:bCs/>
                <w:lang w:val="en-US"/>
              </w:rPr>
              <w:t> </w:t>
            </w:r>
            <w:r w:rsidRPr="00A20E31">
              <w:rPr>
                <w:rFonts w:ascii="Times New Roman" w:eastAsia="Arial Unicode MS" w:hAnsi="Times New Roman" w:cs="Times New Roman"/>
                <w:b/>
                <w:bCs/>
              </w:rPr>
              <w:t>601</w:t>
            </w:r>
            <w:r w:rsidRPr="00253F00">
              <w:rPr>
                <w:rFonts w:ascii="Times New Roman" w:eastAsia="Arial Unicode MS" w:hAnsi="Times New Roman" w:cs="Times New Roman"/>
                <w:b/>
                <w:bCs/>
                <w:lang w:val="en-US"/>
              </w:rPr>
              <w:t> </w:t>
            </w:r>
            <w:r w:rsidRPr="00A20E31">
              <w:rPr>
                <w:rFonts w:ascii="Times New Roman" w:eastAsia="Arial Unicode MS" w:hAnsi="Times New Roman" w:cs="Times New Roman"/>
                <w:b/>
                <w:bCs/>
              </w:rPr>
              <w:t>242</w:t>
            </w:r>
            <w:r w:rsidRPr="00A20E31">
              <w:rPr>
                <w:rFonts w:ascii="Times New Roman" w:eastAsia="Arial Unicode MS" w:hAnsi="Times New Roman" w:cs="Times New Roman"/>
                <w:b/>
              </w:rPr>
              <w:t xml:space="preserve"> (Четыре миллиона шестьсот одна тысяча двести сорок два) </w:t>
            </w:r>
            <w:r w:rsidRPr="00253F00">
              <w:rPr>
                <w:rFonts w:ascii="Times New Roman" w:eastAsia="Arial Unicode MS" w:hAnsi="Times New Roman" w:cs="Times New Roman"/>
                <w:b/>
              </w:rPr>
              <w:t>руб</w:t>
            </w:r>
            <w:r w:rsidRPr="00A20E31">
              <w:rPr>
                <w:rFonts w:ascii="Times New Roman" w:eastAsia="Arial Unicode MS" w:hAnsi="Times New Roman" w:cs="Times New Roman"/>
                <w:b/>
              </w:rPr>
              <w:t xml:space="preserve">. 00 </w:t>
            </w:r>
            <w:r w:rsidRPr="00253F00">
              <w:rPr>
                <w:rFonts w:ascii="Times New Roman" w:eastAsia="Arial Unicode MS" w:hAnsi="Times New Roman" w:cs="Times New Roman"/>
                <w:b/>
              </w:rPr>
              <w:t>коп</w:t>
            </w:r>
            <w:r w:rsidRPr="00A20E31">
              <w:rPr>
                <w:rFonts w:ascii="Times New Roman" w:eastAsia="Arial Unicode MS" w:hAnsi="Times New Roman" w:cs="Times New Roman"/>
                <w:b/>
              </w:rPr>
              <w:t>.</w:t>
            </w:r>
          </w:p>
          <w:p w14:paraId="1E115CB1" w14:textId="77777777" w:rsidR="00EE7E8E" w:rsidRPr="00BC3225" w:rsidRDefault="00EE7E8E" w:rsidP="00A41780">
            <w:pPr>
              <w:tabs>
                <w:tab w:val="left" w:pos="284"/>
                <w:tab w:val="left" w:pos="567"/>
              </w:tabs>
              <w:ind w:left="567" w:right="-1" w:firstLine="567"/>
              <w:jc w:val="both"/>
              <w:rPr>
                <w:rFonts w:ascii="Times New Roman" w:eastAsia="Arial Unicode MS" w:hAnsi="Times New Roman" w:cs="Times New Roman"/>
              </w:rPr>
            </w:pPr>
            <w:r w:rsidRPr="00253F00">
              <w:rPr>
                <w:rFonts w:ascii="Times New Roman" w:eastAsia="Arial Unicode MS" w:hAnsi="Times New Roman" w:cs="Times New Roman"/>
                <w:lang w:val="en-US"/>
              </w:rPr>
              <w:t>ID</w:t>
            </w:r>
            <w:r w:rsidRPr="00253F00">
              <w:rPr>
                <w:rFonts w:ascii="Times New Roman" w:eastAsia="Arial Unicode MS" w:hAnsi="Times New Roman" w:cs="Times New Roman"/>
              </w:rPr>
              <w:t xml:space="preserve"> (уникальный идентификатор) помещения</w:t>
            </w:r>
            <w:r w:rsidR="00253F00">
              <w:rPr>
                <w:rFonts w:ascii="Times New Roman" w:eastAsia="Arial Unicode MS" w:hAnsi="Times New Roman" w:cs="Times New Roman"/>
              </w:rPr>
              <w:t xml:space="preserve"> </w:t>
            </w:r>
            <w:r w:rsidR="00253F00" w:rsidRPr="00253F00">
              <w:rPr>
                <w:rFonts w:ascii="Times New Roman" w:eastAsia="Arial Unicode MS" w:hAnsi="Times New Roman" w:cs="Times New Roman"/>
              </w:rPr>
              <w:t>–</w:t>
            </w:r>
            <w:r w:rsidR="00253F00">
              <w:rPr>
                <w:rFonts w:ascii="Times New Roman" w:eastAsia="Arial Unicode MS" w:hAnsi="Times New Roman" w:cs="Times New Roman"/>
              </w:rPr>
              <w:t xml:space="preserve"> </w:t>
            </w:r>
            <w:r w:rsidR="00253F00" w:rsidRPr="00253F00">
              <w:rPr>
                <w:rFonts w:ascii="Times New Roman" w:eastAsia="Arial Unicode MS" w:hAnsi="Times New Roman" w:cs="Times New Roman"/>
                <w:b/>
                <w:bCs/>
              </w:rPr>
              <w:t>62841/1/28</w:t>
            </w:r>
            <w:r>
              <w:rPr>
                <w:rFonts w:ascii="Times New Roman" w:eastAsia="Arial Unicode MS" w:hAnsi="Times New Roman" w:cs="Times New Roman"/>
              </w:rPr>
              <w:t xml:space="preserve"> </w:t>
            </w:r>
          </w:p>
        </w:tc>
      </w:tr>
    </w:tbl>
    <w:p w14:paraId="5D1421F4" w14:textId="77777777" w:rsidR="00EE7E8E" w:rsidRDefault="00EE7E8E" w:rsidP="00A41780">
      <w:pPr>
        <w:spacing w:after="0" w:line="240" w:lineRule="auto"/>
        <w:ind w:right="-1"/>
        <w:jc w:val="both"/>
        <w:rPr>
          <w:rFonts w:ascii="Times New Roman" w:hAnsi="Times New Roman" w:cs="Times New Roman"/>
          <w:b/>
        </w:rPr>
      </w:pPr>
    </w:p>
    <w:p w14:paraId="68676F0C" w14:textId="77777777" w:rsidR="00EE7E8E" w:rsidRDefault="00EE7E8E" w:rsidP="00A41780">
      <w:pPr>
        <w:pStyle w:val="aa"/>
        <w:numPr>
          <w:ilvl w:val="0"/>
          <w:numId w:val="1"/>
        </w:numPr>
        <w:spacing w:after="0" w:line="240" w:lineRule="auto"/>
        <w:ind w:left="567" w:right="-1" w:firstLine="0"/>
        <w:jc w:val="both"/>
        <w:rPr>
          <w:rFonts w:ascii="Times New Roman" w:hAnsi="Times New Roman" w:cs="Times New Roman"/>
          <w:b/>
        </w:rPr>
      </w:pPr>
      <w:r>
        <w:rPr>
          <w:rFonts w:ascii="Times New Roman" w:hAnsi="Times New Roman" w:cs="Times New Roman"/>
          <w:b/>
        </w:rPr>
        <w:t>Правовое обеспечение Договора</w:t>
      </w:r>
    </w:p>
    <w:p w14:paraId="631BFE4B" w14:textId="77777777" w:rsidR="00EE7E8E" w:rsidRDefault="00EE7E8E" w:rsidP="00A41780">
      <w:pPr>
        <w:spacing w:after="0" w:line="240" w:lineRule="auto"/>
        <w:ind w:right="-1"/>
        <w:jc w:val="both"/>
        <w:rPr>
          <w:rFonts w:ascii="Times New Roman" w:hAnsi="Times New Roman" w:cs="Times New Roman"/>
          <w:b/>
        </w:rPr>
      </w:pPr>
    </w:p>
    <w:p w14:paraId="43F76268" w14:textId="77777777" w:rsidR="00EE7E8E" w:rsidRPr="00A20E31" w:rsidRDefault="00EE7E8E" w:rsidP="00A41780">
      <w:pPr>
        <w:tabs>
          <w:tab w:val="left" w:pos="720"/>
          <w:tab w:val="left" w:pos="1260"/>
        </w:tabs>
        <w:spacing w:after="0" w:line="240" w:lineRule="auto"/>
        <w:ind w:left="567" w:right="-1" w:firstLine="567"/>
        <w:jc w:val="both"/>
        <w:rPr>
          <w:rFonts w:ascii="Times New Roman" w:hAnsi="Times New Roman" w:cs="Times New Roman"/>
        </w:rPr>
      </w:pPr>
      <w:r w:rsidRPr="00A20E31">
        <w:rPr>
          <w:rFonts w:ascii="Times New Roman" w:hAnsi="Times New Roman" w:cs="Times New Roman"/>
        </w:rPr>
        <w:t>Право аренды Земельного участка на основании Договора аренды земельного участка для комплексного освоения территории от 30.12.2016 и дополнительных соглашений к нему, Договор перенайма земельных участков № б/н от 03.11.2020, о чем сделана запись в ЕГРН за номером 50:11:0040109:1079-50/422/2020-807 от 23.12.2020 г.</w:t>
      </w:r>
    </w:p>
    <w:p w14:paraId="0486FD7C" w14:textId="77777777" w:rsidR="00EE7E8E" w:rsidRDefault="00EE7E8E" w:rsidP="00A41780">
      <w:pPr>
        <w:spacing w:after="0" w:line="240" w:lineRule="auto"/>
        <w:ind w:left="567" w:right="-1" w:firstLine="567"/>
        <w:jc w:val="both"/>
        <w:rPr>
          <w:rFonts w:ascii="Times New Roman" w:hAnsi="Times New Roman" w:cs="Times New Roman"/>
        </w:rPr>
      </w:pPr>
      <w:r>
        <w:rPr>
          <w:rFonts w:ascii="Times New Roman" w:hAnsi="Times New Roman" w:cs="Times New Roman"/>
        </w:rPr>
        <w:t>Разрешение</w:t>
      </w:r>
      <w:r w:rsidRPr="00A20E31">
        <w:rPr>
          <w:rFonts w:ascii="Times New Roman" w:hAnsi="Times New Roman" w:cs="Times New Roman"/>
        </w:rPr>
        <w:t xml:space="preserve"> </w:t>
      </w:r>
      <w:r>
        <w:rPr>
          <w:rFonts w:ascii="Times New Roman" w:hAnsi="Times New Roman" w:cs="Times New Roman"/>
        </w:rPr>
        <w:t>на</w:t>
      </w:r>
      <w:r w:rsidRPr="00A20E31">
        <w:rPr>
          <w:rFonts w:ascii="Times New Roman" w:hAnsi="Times New Roman" w:cs="Times New Roman"/>
        </w:rPr>
        <w:t xml:space="preserve"> </w:t>
      </w:r>
      <w:r>
        <w:rPr>
          <w:rFonts w:ascii="Times New Roman" w:hAnsi="Times New Roman" w:cs="Times New Roman"/>
        </w:rPr>
        <w:t>строительство</w:t>
      </w:r>
      <w:r w:rsidRPr="00A20E31">
        <w:rPr>
          <w:rFonts w:ascii="Times New Roman" w:hAnsi="Times New Roman" w:cs="Times New Roman"/>
        </w:rPr>
        <w:t xml:space="preserve"> № </w:t>
      </w:r>
      <w:r>
        <w:rPr>
          <w:rFonts w:ascii="Times New Roman" w:hAnsi="Times New Roman" w:cs="Times New Roman"/>
          <w:lang w:val="en-US"/>
        </w:rPr>
        <w:t>RU</w:t>
      </w:r>
      <w:r w:rsidRPr="00A20E31">
        <w:rPr>
          <w:rFonts w:ascii="Times New Roman" w:hAnsi="Times New Roman" w:cs="Times New Roman"/>
        </w:rPr>
        <w:t xml:space="preserve">50-11-28018-2024, </w:t>
      </w:r>
      <w:r>
        <w:rPr>
          <w:rFonts w:ascii="Times New Roman" w:hAnsi="Times New Roman" w:cs="Times New Roman"/>
        </w:rPr>
        <w:t>выдано</w:t>
      </w:r>
      <w:r w:rsidRPr="00A20E31">
        <w:rPr>
          <w:rFonts w:ascii="Times New Roman" w:hAnsi="Times New Roman" w:cs="Times New Roman"/>
        </w:rPr>
        <w:t xml:space="preserve"> 26.06.2024 </w:t>
      </w:r>
      <w:r>
        <w:rPr>
          <w:rFonts w:ascii="Times New Roman" w:hAnsi="Times New Roman" w:cs="Times New Roman"/>
        </w:rPr>
        <w:t>г</w:t>
      </w:r>
      <w:r w:rsidRPr="00A20E31">
        <w:rPr>
          <w:rFonts w:ascii="Times New Roman" w:hAnsi="Times New Roman" w:cs="Times New Roman"/>
        </w:rPr>
        <w:t xml:space="preserve">. </w:t>
      </w:r>
      <w:r>
        <w:rPr>
          <w:rFonts w:ascii="Times New Roman" w:hAnsi="Times New Roman" w:cs="Times New Roman"/>
        </w:rPr>
        <w:t>Министерством жилищной политики Московской области.</w:t>
      </w:r>
    </w:p>
    <w:p w14:paraId="49B73F62" w14:textId="77777777" w:rsidR="00EE7E8E" w:rsidRDefault="00EE7E8E" w:rsidP="00A41780">
      <w:pPr>
        <w:spacing w:after="0" w:line="240" w:lineRule="auto"/>
        <w:ind w:left="567" w:right="-1" w:firstLine="567"/>
        <w:jc w:val="both"/>
        <w:rPr>
          <w:rFonts w:ascii="Times New Roman" w:hAnsi="Times New Roman" w:cs="Times New Roman"/>
          <w:b/>
        </w:rPr>
      </w:pPr>
      <w:r>
        <w:rPr>
          <w:rFonts w:ascii="Times New Roman" w:hAnsi="Times New Roman" w:cs="Times New Roman"/>
        </w:rPr>
        <w:lastRenderedPageBreak/>
        <w:t>Участник долевого строительства уведомлен и согласен с тем, что при строительстве Объекта допускается привлечение Застройщиком средств целевого кредита, предоставляемых АО "Банк ДОМ.РФ", допускается залог (ипотека) прав Застройщика на Земельный участок, на котором осуществляется строительство Объекта, в пользу АО "Банк ДОМ.РФ" на основании договора об ипотеке, а также допускается залог имущественных прав на Объект в пользу АО "Банк ДОМ.РФ" по Договору залога имущественных прав.</w:t>
      </w:r>
    </w:p>
    <w:p w14:paraId="16077B6E" w14:textId="77777777" w:rsidR="00EE7E8E" w:rsidRDefault="00EE7E8E" w:rsidP="00A41780">
      <w:pPr>
        <w:spacing w:after="0" w:line="240" w:lineRule="auto"/>
        <w:ind w:right="-1"/>
        <w:jc w:val="both"/>
        <w:rPr>
          <w:rFonts w:ascii="Times New Roman" w:hAnsi="Times New Roman" w:cs="Times New Roman"/>
          <w:b/>
        </w:rPr>
      </w:pPr>
    </w:p>
    <w:p w14:paraId="3816E2DC" w14:textId="77777777" w:rsidR="00EE7E8E" w:rsidRDefault="00EE7E8E" w:rsidP="00A41780">
      <w:pPr>
        <w:pStyle w:val="aa"/>
        <w:numPr>
          <w:ilvl w:val="0"/>
          <w:numId w:val="1"/>
        </w:numPr>
        <w:spacing w:after="0" w:line="240" w:lineRule="auto"/>
        <w:ind w:left="567" w:right="-1" w:firstLine="0"/>
        <w:jc w:val="both"/>
        <w:rPr>
          <w:rFonts w:ascii="Times New Roman" w:hAnsi="Times New Roman" w:cs="Times New Roman"/>
          <w:b/>
        </w:rPr>
      </w:pPr>
      <w:r>
        <w:rPr>
          <w:rFonts w:ascii="Times New Roman" w:hAnsi="Times New Roman" w:cs="Times New Roman"/>
          <w:b/>
        </w:rPr>
        <w:t>Цена Договора</w:t>
      </w:r>
    </w:p>
    <w:p w14:paraId="6109D8BA" w14:textId="77777777" w:rsidR="00EE7E8E" w:rsidRDefault="00EE7E8E" w:rsidP="00A41780">
      <w:pPr>
        <w:spacing w:after="0" w:line="240" w:lineRule="auto"/>
        <w:ind w:right="-1"/>
        <w:jc w:val="both"/>
        <w:rPr>
          <w:rFonts w:ascii="Times New Roman" w:hAnsi="Times New Roman" w:cs="Times New Roman"/>
          <w:b/>
        </w:rPr>
      </w:pPr>
    </w:p>
    <w:p w14:paraId="51CC4A5C" w14:textId="77777777" w:rsidR="00EE7E8E" w:rsidRPr="00A20E31" w:rsidRDefault="00EE7E8E" w:rsidP="00A41780">
      <w:pPr>
        <w:spacing w:after="0" w:line="240" w:lineRule="auto"/>
        <w:ind w:left="567" w:right="-1" w:firstLine="567"/>
        <w:jc w:val="both"/>
        <w:rPr>
          <w:rFonts w:ascii="Times New Roman" w:hAnsi="Times New Roman" w:cs="Times New Roman"/>
        </w:rPr>
      </w:pPr>
      <w:r w:rsidRPr="00A20E31">
        <w:rPr>
          <w:rFonts w:ascii="Times New Roman" w:hAnsi="Times New Roman" w:cs="Times New Roman"/>
          <w:b/>
        </w:rPr>
        <w:t>4</w:t>
      </w:r>
      <w:r>
        <w:rPr>
          <w:rFonts w:ascii="Times New Roman" w:hAnsi="Times New Roman" w:cs="Times New Roman"/>
          <w:b/>
          <w:lang w:val="en-US"/>
        </w:rPr>
        <w:t> </w:t>
      </w:r>
      <w:r w:rsidRPr="00A20E31">
        <w:rPr>
          <w:rFonts w:ascii="Times New Roman" w:hAnsi="Times New Roman" w:cs="Times New Roman"/>
          <w:b/>
        </w:rPr>
        <w:t>601</w:t>
      </w:r>
      <w:r>
        <w:rPr>
          <w:rFonts w:ascii="Times New Roman" w:hAnsi="Times New Roman" w:cs="Times New Roman"/>
          <w:b/>
          <w:lang w:val="en-US"/>
        </w:rPr>
        <w:t> </w:t>
      </w:r>
      <w:r w:rsidRPr="00A20E31">
        <w:rPr>
          <w:rFonts w:ascii="Times New Roman" w:hAnsi="Times New Roman" w:cs="Times New Roman"/>
          <w:b/>
        </w:rPr>
        <w:t xml:space="preserve">242 (Четыре миллиона шестьсот одна тысяча двести сорок два) </w:t>
      </w:r>
      <w:r>
        <w:rPr>
          <w:rFonts w:ascii="Times New Roman" w:hAnsi="Times New Roman" w:cs="Times New Roman"/>
          <w:b/>
        </w:rPr>
        <w:t>руб</w:t>
      </w:r>
      <w:r w:rsidRPr="00A20E31">
        <w:rPr>
          <w:rFonts w:ascii="Times New Roman" w:hAnsi="Times New Roman" w:cs="Times New Roman"/>
          <w:b/>
        </w:rPr>
        <w:t xml:space="preserve">. 00 </w:t>
      </w:r>
      <w:r>
        <w:rPr>
          <w:rFonts w:ascii="Times New Roman" w:hAnsi="Times New Roman" w:cs="Times New Roman"/>
          <w:b/>
        </w:rPr>
        <w:t>коп</w:t>
      </w:r>
      <w:r w:rsidRPr="00A20E31">
        <w:rPr>
          <w:rFonts w:ascii="Times New Roman" w:hAnsi="Times New Roman" w:cs="Times New Roman"/>
          <w:b/>
        </w:rPr>
        <w:t>.</w:t>
      </w:r>
      <w:r w:rsidRPr="00A20E31">
        <w:rPr>
          <w:rFonts w:ascii="Times New Roman" w:hAnsi="Times New Roman" w:cs="Times New Roman"/>
        </w:rPr>
        <w:t xml:space="preserve"> </w:t>
      </w:r>
      <w:r>
        <w:rPr>
          <w:rFonts w:ascii="Times New Roman" w:hAnsi="Times New Roman" w:cs="Times New Roman"/>
        </w:rPr>
        <w:t>за</w:t>
      </w:r>
      <w:r w:rsidRPr="00A20E31">
        <w:rPr>
          <w:rFonts w:ascii="Times New Roman" w:hAnsi="Times New Roman" w:cs="Times New Roman"/>
        </w:rPr>
        <w:t xml:space="preserve"> </w:t>
      </w:r>
      <w:r>
        <w:rPr>
          <w:rFonts w:ascii="Times New Roman" w:hAnsi="Times New Roman" w:cs="Times New Roman"/>
        </w:rPr>
        <w:t>Объект</w:t>
      </w:r>
      <w:r w:rsidRPr="00A20E31">
        <w:rPr>
          <w:rFonts w:ascii="Times New Roman" w:hAnsi="Times New Roman" w:cs="Times New Roman"/>
        </w:rPr>
        <w:t xml:space="preserve"> </w:t>
      </w:r>
      <w:r>
        <w:rPr>
          <w:rFonts w:ascii="Times New Roman" w:hAnsi="Times New Roman" w:cs="Times New Roman"/>
        </w:rPr>
        <w:t>долевого</w:t>
      </w:r>
      <w:r w:rsidRPr="00A20E31">
        <w:rPr>
          <w:rFonts w:ascii="Times New Roman" w:hAnsi="Times New Roman" w:cs="Times New Roman"/>
        </w:rPr>
        <w:t xml:space="preserve"> </w:t>
      </w:r>
      <w:r>
        <w:rPr>
          <w:rFonts w:ascii="Times New Roman" w:hAnsi="Times New Roman" w:cs="Times New Roman"/>
        </w:rPr>
        <w:t>строительства</w:t>
      </w:r>
      <w:r w:rsidRPr="00A20E31">
        <w:rPr>
          <w:rFonts w:ascii="Times New Roman" w:hAnsi="Times New Roman" w:cs="Times New Roman"/>
        </w:rPr>
        <w:t>.</w:t>
      </w:r>
    </w:p>
    <w:p w14:paraId="254D8FC1" w14:textId="77777777" w:rsidR="00EE7E8E" w:rsidRPr="00A20E31" w:rsidRDefault="00EE7E8E" w:rsidP="00A41780">
      <w:pPr>
        <w:spacing w:after="0" w:line="240" w:lineRule="auto"/>
        <w:ind w:right="-1"/>
        <w:jc w:val="both"/>
        <w:rPr>
          <w:rFonts w:ascii="Times New Roman" w:hAnsi="Times New Roman" w:cs="Times New Roman"/>
          <w:b/>
        </w:rPr>
      </w:pPr>
    </w:p>
    <w:p w14:paraId="2B909AE8" w14:textId="77777777" w:rsidR="00EE7E8E" w:rsidRDefault="00EE7E8E" w:rsidP="00A41780">
      <w:pPr>
        <w:pStyle w:val="aa"/>
        <w:numPr>
          <w:ilvl w:val="0"/>
          <w:numId w:val="1"/>
        </w:numPr>
        <w:spacing w:after="0" w:line="240" w:lineRule="auto"/>
        <w:ind w:left="567" w:right="-1" w:firstLine="0"/>
        <w:jc w:val="both"/>
        <w:rPr>
          <w:rFonts w:ascii="Times New Roman" w:hAnsi="Times New Roman" w:cs="Times New Roman"/>
          <w:b/>
        </w:rPr>
      </w:pPr>
      <w:r>
        <w:rPr>
          <w:rFonts w:ascii="Times New Roman" w:hAnsi="Times New Roman" w:cs="Times New Roman"/>
          <w:b/>
        </w:rPr>
        <w:t>Порядок расчетов</w:t>
      </w:r>
    </w:p>
    <w:p w14:paraId="65938E2C" w14:textId="77777777" w:rsidR="00EE7E8E" w:rsidRDefault="00EE7E8E" w:rsidP="00A41780">
      <w:pPr>
        <w:spacing w:after="0" w:line="240" w:lineRule="auto"/>
        <w:ind w:left="567" w:right="-1" w:firstLine="567"/>
        <w:jc w:val="both"/>
        <w:rPr>
          <w:rFonts w:ascii="Times New Roman" w:hAnsi="Times New Roman" w:cs="Times New Roman"/>
          <w:b/>
        </w:rPr>
      </w:pPr>
    </w:p>
    <w:p w14:paraId="68C20A4B" w14:textId="77777777" w:rsidR="00EE7E8E" w:rsidRDefault="00EE7E8E" w:rsidP="00A41780">
      <w:pPr>
        <w:tabs>
          <w:tab w:val="left" w:pos="-142"/>
          <w:tab w:val="left" w:pos="0"/>
          <w:tab w:val="left" w:pos="709"/>
        </w:tabs>
        <w:spacing w:after="0" w:line="240" w:lineRule="auto"/>
        <w:ind w:left="567" w:right="-1" w:firstLine="567"/>
        <w:jc w:val="both"/>
        <w:rPr>
          <w:rFonts w:ascii="Times New Roman" w:hAnsi="Times New Roman" w:cs="Times New Roman"/>
          <w:bCs/>
          <w:lang w:bidi="ru-RU"/>
        </w:rPr>
      </w:pPr>
      <w:r>
        <w:rPr>
          <w:rFonts w:ascii="Times New Roman" w:hAnsi="Times New Roman" w:cs="Times New Roman"/>
          <w:bCs/>
        </w:rPr>
        <w:t>Расчеты по Договору осуществляются путем внесения Участником долевого строительства Цены Договора на счет эскроу, открываемый в</w:t>
      </w:r>
      <w:r>
        <w:rPr>
          <w:rFonts w:ascii="Times New Roman" w:hAnsi="Times New Roman" w:cs="Times New Roman"/>
        </w:rPr>
        <w:t xml:space="preserve"> АО "Банк ДОМ.РФ"</w:t>
      </w:r>
      <w:r>
        <w:rPr>
          <w:rFonts w:ascii="Times New Roman" w:hAnsi="Times New Roman" w:cs="Times New Roman"/>
          <w:bCs/>
        </w:rPr>
        <w:t>, после регистрации Договора в Органе регистрации прав на следующих условиях:</w:t>
      </w:r>
    </w:p>
    <w:p w14:paraId="7711D70E" w14:textId="77777777" w:rsidR="00EE7E8E" w:rsidRDefault="00EE7E8E" w:rsidP="00A41780">
      <w:pPr>
        <w:tabs>
          <w:tab w:val="left" w:pos="0"/>
        </w:tabs>
        <w:spacing w:after="0" w:line="240" w:lineRule="auto"/>
        <w:ind w:left="567" w:right="-1" w:firstLine="567"/>
        <w:jc w:val="both"/>
        <w:rPr>
          <w:rFonts w:ascii="Times New Roman" w:hAnsi="Times New Roman" w:cs="Times New Roman"/>
          <w:bCs/>
        </w:rPr>
      </w:pPr>
      <w:r>
        <w:rPr>
          <w:rFonts w:ascii="Times New Roman" w:hAnsi="Times New Roman" w:cs="Times New Roman"/>
          <w:b/>
        </w:rPr>
        <w:t>Депонент</w:t>
      </w:r>
      <w:r>
        <w:rPr>
          <w:rFonts w:ascii="Times New Roman" w:hAnsi="Times New Roman" w:cs="Times New Roman"/>
          <w:bCs/>
        </w:rPr>
        <w:t xml:space="preserve"> – Участник долевого строительства.</w:t>
      </w:r>
    </w:p>
    <w:p w14:paraId="02741EF0" w14:textId="77777777" w:rsidR="00EE7E8E" w:rsidRDefault="00EE7E8E" w:rsidP="00A41780">
      <w:pPr>
        <w:spacing w:after="0" w:line="240" w:lineRule="auto"/>
        <w:ind w:left="567" w:right="-1" w:firstLine="567"/>
        <w:jc w:val="both"/>
        <w:rPr>
          <w:rFonts w:ascii="Times New Roman" w:hAnsi="Times New Roman" w:cs="Times New Roman"/>
          <w:bCs/>
        </w:rPr>
      </w:pPr>
      <w:r>
        <w:rPr>
          <w:rFonts w:ascii="Times New Roman" w:hAnsi="Times New Roman" w:cs="Times New Roman"/>
          <w:b/>
        </w:rPr>
        <w:t>Эскроу-агент/Акцептант</w:t>
      </w:r>
      <w:r>
        <w:rPr>
          <w:rFonts w:ascii="Times New Roman" w:hAnsi="Times New Roman" w:cs="Times New Roman"/>
          <w:bCs/>
        </w:rPr>
        <w:t xml:space="preserve"> – АО «Банк ДОМ.РФ» (Акционерное общество), являющееся кредитной организацией по законодательству Российской Федерации, Универсальная лицензия Банка России на осуществление банковских операций со средствами в рублях и иностранной валюте (с правом привлечения во вклады денежных средств физических лиц) и на осуществление банковских операций с драгоценными металлами № 2312 от 19 декабря 2018 г., юридический адрес (место нахождения): 125009, г. Москва, ул. Воздвиженка, д. 10, почтовый адрес: 125009, г. Москва, ул. Воздвиженка, д. 10, корреспондентский счет 30101810345250000266 в ГУ Банка России по ЦФО, БИК 044525266, ИНН 7725038124, ОГРН 1037739527077, адрес электронной почты: escrow@domrf.ru, номер телефона 8 800 775 86 86.</w:t>
      </w:r>
    </w:p>
    <w:p w14:paraId="3BD39190" w14:textId="77777777" w:rsidR="00EE7E8E" w:rsidRDefault="00EE7E8E" w:rsidP="00A41780">
      <w:pPr>
        <w:widowControl w:val="0"/>
        <w:autoSpaceDE w:val="0"/>
        <w:autoSpaceDN w:val="0"/>
        <w:adjustRightInd w:val="0"/>
        <w:spacing w:after="0" w:line="240" w:lineRule="auto"/>
        <w:ind w:left="567" w:right="-1" w:firstLine="567"/>
        <w:jc w:val="both"/>
        <w:rPr>
          <w:rFonts w:ascii="Times New Roman" w:hAnsi="Times New Roman" w:cs="Times New Roman"/>
        </w:rPr>
      </w:pPr>
      <w:r>
        <w:rPr>
          <w:rFonts w:ascii="Times New Roman" w:hAnsi="Times New Roman" w:cs="Times New Roman"/>
          <w:b/>
        </w:rPr>
        <w:t>Бенефициар</w:t>
      </w:r>
      <w:r>
        <w:rPr>
          <w:rFonts w:ascii="Times New Roman" w:hAnsi="Times New Roman" w:cs="Times New Roman"/>
          <w:bCs/>
        </w:rPr>
        <w:t xml:space="preserve"> – Застройщик (</w:t>
      </w:r>
      <w:r>
        <w:rPr>
          <w:rFonts w:ascii="Times New Roman" w:hAnsi="Times New Roman" w:cs="Times New Roman"/>
          <w:b/>
        </w:rPr>
        <w:t xml:space="preserve">Общество с ограниченной ответственностью «Специализированный застройщик «Гранель Город» </w:t>
      </w:r>
      <w:r>
        <w:rPr>
          <w:rFonts w:ascii="Times New Roman" w:hAnsi="Times New Roman" w:cs="Times New Roman"/>
        </w:rPr>
        <w:t xml:space="preserve">ОГРН: 1207700323478, ИНН: 7751184989, КПП: 502401001, </w:t>
      </w:r>
      <w:r>
        <w:rPr>
          <w:rFonts w:ascii="Times New Roman" w:eastAsia="Arial" w:hAnsi="Times New Roman" w:cs="Times New Roman"/>
        </w:rPr>
        <w:t>р/</w:t>
      </w:r>
      <w:r>
        <w:rPr>
          <w:rFonts w:ascii="Times New Roman" w:hAnsi="Times New Roman" w:cs="Times New Roman"/>
        </w:rPr>
        <w:t xml:space="preserve">с 40702810000480002288, кор. счет № 30101810345250000266, в АО «Банк ДОМ.РФ», БИК 044525266), адрес (место нахождения): 143421, РОССИЯ, МОСКОВСКАЯ ОБЛ., КРАСНОГОРСК Г.О., КРАСНОГОРСК Г., ГЛУХОВО Д., РОМАНОВСКАЯ УЛ., Д. 19, ЭТАЖ/ПОМЕЩ. 1/19, </w:t>
      </w:r>
      <w:r>
        <w:rPr>
          <w:rFonts w:ascii="Times New Roman" w:hAnsi="Times New Roman" w:cs="Times New Roman"/>
          <w:shd w:val="clear" w:color="auto" w:fill="FFFFFF"/>
        </w:rPr>
        <w:t>п</w:t>
      </w:r>
      <w:r>
        <w:rPr>
          <w:rFonts w:ascii="Times New Roman" w:hAnsi="Times New Roman" w:cs="Times New Roman"/>
        </w:rPr>
        <w:t xml:space="preserve">очтовый адрес (для направления корреспонденции): 143421, Московская область, Г.О. КРАСНОГОРСК, Д ГЛУХОВО, УЛ РОМАНОВСКАЯ, Д. 19, ЭТАЖ/ПОМЕЩ. 1/19. </w:t>
      </w:r>
    </w:p>
    <w:p w14:paraId="3E8419E1" w14:textId="77777777" w:rsidR="00EE7E8E" w:rsidRDefault="00EE7E8E" w:rsidP="00A41780">
      <w:pPr>
        <w:widowControl w:val="0"/>
        <w:autoSpaceDE w:val="0"/>
        <w:autoSpaceDN w:val="0"/>
        <w:adjustRightInd w:val="0"/>
        <w:spacing w:after="0" w:line="240" w:lineRule="auto"/>
        <w:ind w:left="567" w:right="-1" w:firstLine="567"/>
        <w:jc w:val="both"/>
        <w:rPr>
          <w:rFonts w:ascii="Times New Roman" w:hAnsi="Times New Roman" w:cs="Times New Roman"/>
          <w:bCs/>
        </w:rPr>
      </w:pPr>
      <w:r>
        <w:rPr>
          <w:rFonts w:ascii="Times New Roman" w:hAnsi="Times New Roman" w:cs="Times New Roman"/>
          <w:b/>
          <w:bCs/>
        </w:rPr>
        <w:t>Срок условного депонирования:</w:t>
      </w:r>
      <w:r>
        <w:rPr>
          <w:rFonts w:ascii="Times New Roman" w:hAnsi="Times New Roman" w:cs="Times New Roman"/>
          <w:bCs/>
        </w:rPr>
        <w:t xml:space="preserve"> по 30.06.2027 включительно. Срок условного депонирования не может превышать более чем на шесть месяцев срок ввода в эксплуатацию Объекта.</w:t>
      </w:r>
      <w:bookmarkStart w:id="1" w:name="_Hlk118997612"/>
    </w:p>
    <w:p w14:paraId="6CE1B20A" w14:textId="41DA1CB3" w:rsidR="00EE7E8E" w:rsidRDefault="00EE7E8E" w:rsidP="00A41780">
      <w:pPr>
        <w:widowControl w:val="0"/>
        <w:autoSpaceDE w:val="0"/>
        <w:autoSpaceDN w:val="0"/>
        <w:adjustRightInd w:val="0"/>
        <w:spacing w:after="0" w:line="240" w:lineRule="auto"/>
        <w:ind w:left="567" w:right="-1" w:firstLine="567"/>
        <w:jc w:val="both"/>
        <w:rPr>
          <w:rFonts w:ascii="Times New Roman" w:eastAsia="Times New Roman" w:hAnsi="Times New Roman" w:cs="Times New Roman"/>
          <w:iCs/>
        </w:rPr>
      </w:pPr>
      <w:r>
        <w:rPr>
          <w:rFonts w:ascii="Times New Roman" w:hAnsi="Times New Roman" w:cs="Times New Roman"/>
          <w:bCs/>
        </w:rPr>
        <w:t>Участник долевого строительства обязан осуществить оплату Цены Договора путем внесения денежных средств в размере</w:t>
      </w:r>
      <w:r>
        <w:rPr>
          <w:rFonts w:ascii="Times New Roman" w:hAnsi="Times New Roman" w:cs="Times New Roman"/>
          <w:b/>
        </w:rPr>
        <w:t xml:space="preserve"> 4 601 242 (Четыре миллиона шестьсот одна тысяча двести сорок два) </w:t>
      </w:r>
      <w:r>
        <w:rPr>
          <w:rFonts w:ascii="Times New Roman" w:hAnsi="Times New Roman" w:cs="Times New Roman"/>
          <w:b/>
          <w:bCs/>
        </w:rPr>
        <w:t>руб. 00 коп.</w:t>
      </w:r>
      <w:r>
        <w:rPr>
          <w:rFonts w:ascii="Times New Roman" w:hAnsi="Times New Roman" w:cs="Times New Roman"/>
          <w:bCs/>
        </w:rPr>
        <w:t xml:space="preserve"> на счет </w:t>
      </w:r>
      <w:bookmarkStart w:id="2" w:name="_Hlk134717137"/>
      <w:r w:rsidRPr="00007AC0">
        <w:rPr>
          <w:rFonts w:ascii="Times New Roman" w:hAnsi="Times New Roman" w:cs="Times New Roman"/>
          <w:bCs/>
        </w:rPr>
        <w:t xml:space="preserve">эскроу </w:t>
      </w:r>
      <w:bookmarkEnd w:id="1"/>
      <w:r w:rsidRPr="00007AC0">
        <w:rPr>
          <w:rFonts w:ascii="Times New Roman" w:hAnsi="Times New Roman" w:cs="Times New Roman"/>
        </w:rPr>
        <w:t xml:space="preserve">любым способом, не противоречащим действующему законодательству Российской Федерации (в том числе, с использованием аккредитива, безналичного перевода и пр.), </w:t>
      </w:r>
      <w:bookmarkEnd w:id="2"/>
      <w:r>
        <w:rPr>
          <w:rFonts w:ascii="Times New Roman" w:eastAsia="Times New Roman" w:hAnsi="Times New Roman" w:cs="Times New Roman"/>
          <w:iCs/>
        </w:rPr>
        <w:t>в следующем порядке:</w:t>
      </w:r>
    </w:p>
    <w:p w14:paraId="79BE1D52" w14:textId="77777777" w:rsidR="00A20E31" w:rsidRPr="00A20E31" w:rsidRDefault="00A20E31" w:rsidP="00A20E31">
      <w:pPr>
        <w:spacing w:after="0" w:line="240" w:lineRule="auto"/>
        <w:ind w:left="567" w:right="-1" w:firstLine="567"/>
        <w:jc w:val="both"/>
        <w:rPr>
          <w:rFonts w:ascii="Times New Roman" w:hAnsi="Times New Roman" w:cs="Times New Roman"/>
          <w:bCs/>
        </w:rPr>
      </w:pPr>
      <w:r w:rsidRPr="00A20E31">
        <w:rPr>
          <w:rFonts w:ascii="Times New Roman" w:hAnsi="Times New Roman" w:cs="Times New Roman"/>
          <w:b/>
        </w:rPr>
        <w:t>- сумма в размере 2</w:t>
      </w:r>
      <w:r w:rsidRPr="00A20E31">
        <w:rPr>
          <w:rFonts w:ascii="Times New Roman" w:hAnsi="Times New Roman" w:cs="Times New Roman"/>
          <w:b/>
          <w:lang w:val="en-US"/>
        </w:rPr>
        <w:t> </w:t>
      </w:r>
      <w:r w:rsidRPr="00A20E31">
        <w:rPr>
          <w:rFonts w:ascii="Times New Roman" w:hAnsi="Times New Roman" w:cs="Times New Roman"/>
          <w:b/>
        </w:rPr>
        <w:t>307</w:t>
      </w:r>
      <w:r w:rsidRPr="00A20E31">
        <w:rPr>
          <w:rFonts w:ascii="Times New Roman" w:hAnsi="Times New Roman" w:cs="Times New Roman"/>
          <w:b/>
          <w:lang w:val="en-US"/>
        </w:rPr>
        <w:t> </w:t>
      </w:r>
      <w:r w:rsidRPr="00A20E31">
        <w:rPr>
          <w:rFonts w:ascii="Times New Roman" w:hAnsi="Times New Roman" w:cs="Times New Roman"/>
          <w:b/>
        </w:rPr>
        <w:t>000 (Два миллиона триста семь тысяч) руб. 00 коп. не позднее 30.10.2025 года</w:t>
      </w:r>
      <w:r w:rsidRPr="00A20E31">
        <w:rPr>
          <w:rFonts w:ascii="Times New Roman" w:hAnsi="Times New Roman" w:cs="Times New Roman"/>
          <w:bCs/>
        </w:rPr>
        <w:t>, но не ранее даты государственной регистрации Договора. Если государственная регистрация Договора будет осуществлена позднее указанного срока, то Участник долевого строительства обязан осуществить оплату указанной суммы в течение трех рабочих дней с даты государственной регистрации Договора.</w:t>
      </w:r>
    </w:p>
    <w:p w14:paraId="678BD02C" w14:textId="288C6247" w:rsidR="00A20E31" w:rsidRPr="00A20E31" w:rsidRDefault="00A20E31" w:rsidP="00A20E31">
      <w:pPr>
        <w:widowControl w:val="0"/>
        <w:autoSpaceDE w:val="0"/>
        <w:autoSpaceDN w:val="0"/>
        <w:adjustRightInd w:val="0"/>
        <w:spacing w:after="0" w:line="240" w:lineRule="auto"/>
        <w:ind w:left="567" w:right="-1" w:firstLine="567"/>
        <w:jc w:val="both"/>
        <w:rPr>
          <w:rFonts w:ascii="Times New Roman" w:eastAsia="Times New Roman" w:hAnsi="Times New Roman" w:cs="Times New Roman"/>
          <w:iCs/>
        </w:rPr>
      </w:pPr>
      <w:r w:rsidRPr="00A20E31">
        <w:rPr>
          <w:rFonts w:ascii="Times New Roman" w:hAnsi="Times New Roman" w:cs="Times New Roman"/>
          <w:b/>
        </w:rPr>
        <w:t>- сумма в размере 100</w:t>
      </w:r>
      <w:r w:rsidRPr="00A20E31">
        <w:rPr>
          <w:rFonts w:ascii="Times New Roman" w:hAnsi="Times New Roman" w:cs="Times New Roman"/>
          <w:b/>
          <w:lang w:val="en-US"/>
        </w:rPr>
        <w:t> </w:t>
      </w:r>
      <w:r w:rsidRPr="00A20E31">
        <w:rPr>
          <w:rFonts w:ascii="Times New Roman" w:hAnsi="Times New Roman" w:cs="Times New Roman"/>
          <w:b/>
        </w:rPr>
        <w:t>000 (Сто тысяч) руб. 00 коп. не позднее 30.10.2025 года</w:t>
      </w:r>
      <w:r w:rsidRPr="00A20E31">
        <w:rPr>
          <w:rFonts w:ascii="Times New Roman" w:hAnsi="Times New Roman" w:cs="Times New Roman"/>
          <w:bCs/>
        </w:rPr>
        <w:t>, но не ранее даты государственной регистрации Договора. Если государственная регистрация Договора будет осуществлена позднее указанного срока, то Участник долевого строительства обязан осуществить оплату указанной суммы в течение трех рабочих дней с даты государственной регистрации Договора</w:t>
      </w:r>
      <w:r>
        <w:rPr>
          <w:rFonts w:ascii="Times New Roman" w:hAnsi="Times New Roman" w:cs="Times New Roman"/>
          <w:bCs/>
        </w:rPr>
        <w:t>.</w:t>
      </w:r>
      <w:r w:rsidR="0081152A">
        <w:rPr>
          <w:rFonts w:ascii="Times New Roman" w:hAnsi="Times New Roman" w:cs="Times New Roman"/>
          <w:bCs/>
        </w:rPr>
        <w:t xml:space="preserve"> </w:t>
      </w:r>
    </w:p>
    <w:p w14:paraId="297819A7" w14:textId="00DBF5E9" w:rsidR="00371117" w:rsidRPr="00A20E31" w:rsidRDefault="00B56B49">
      <w:pPr>
        <w:spacing w:after="0" w:line="240" w:lineRule="auto"/>
        <w:ind w:left="567" w:right="-1" w:firstLine="567"/>
        <w:jc w:val="both"/>
        <w:rPr>
          <w:rFonts w:ascii="Times New Roman" w:hAnsi="Times New Roman" w:cs="Times New Roman"/>
          <w:bCs/>
        </w:rPr>
      </w:pPr>
      <w:r w:rsidRPr="00A20E31">
        <w:rPr>
          <w:rFonts w:ascii="Times New Roman" w:hAnsi="Times New Roman" w:cs="Times New Roman"/>
          <w:b/>
        </w:rPr>
        <w:t>- сумма в размере 2</w:t>
      </w:r>
      <w:r w:rsidRPr="00A20E31">
        <w:rPr>
          <w:rFonts w:ascii="Times New Roman" w:hAnsi="Times New Roman" w:cs="Times New Roman"/>
          <w:b/>
          <w:lang w:val="en-US"/>
        </w:rPr>
        <w:t> </w:t>
      </w:r>
      <w:r w:rsidRPr="00A20E31">
        <w:rPr>
          <w:rFonts w:ascii="Times New Roman" w:hAnsi="Times New Roman" w:cs="Times New Roman"/>
          <w:b/>
        </w:rPr>
        <w:t>194</w:t>
      </w:r>
      <w:r w:rsidRPr="00A20E31">
        <w:rPr>
          <w:rFonts w:ascii="Times New Roman" w:hAnsi="Times New Roman" w:cs="Times New Roman"/>
          <w:b/>
          <w:lang w:val="en-US"/>
        </w:rPr>
        <w:t> </w:t>
      </w:r>
      <w:r w:rsidRPr="00A20E31">
        <w:rPr>
          <w:rFonts w:ascii="Times New Roman" w:hAnsi="Times New Roman" w:cs="Times New Roman"/>
          <w:b/>
        </w:rPr>
        <w:t xml:space="preserve">242 (Два миллиона сто девяносто четыре тысячи двести сорок два) руб. 00 коп. не позднее </w:t>
      </w:r>
      <w:r w:rsidR="00A20E31" w:rsidRPr="00A20E31">
        <w:rPr>
          <w:rFonts w:ascii="Times New Roman" w:hAnsi="Times New Roman" w:cs="Times New Roman"/>
          <w:b/>
          <w:highlight w:val="yellow"/>
        </w:rPr>
        <w:t>ХХХХ</w:t>
      </w:r>
      <w:r w:rsidRPr="00A20E31">
        <w:rPr>
          <w:rFonts w:ascii="Times New Roman" w:hAnsi="Times New Roman" w:cs="Times New Roman"/>
          <w:b/>
        </w:rPr>
        <w:t xml:space="preserve"> года</w:t>
      </w:r>
      <w:r w:rsidRPr="00A20E31">
        <w:rPr>
          <w:rFonts w:ascii="Times New Roman" w:hAnsi="Times New Roman" w:cs="Times New Roman"/>
          <w:bCs/>
        </w:rPr>
        <w:t xml:space="preserve">, но не ранее даты государственной регистрации </w:t>
      </w:r>
      <w:r w:rsidRPr="00A20E31">
        <w:rPr>
          <w:rFonts w:ascii="Times New Roman" w:hAnsi="Times New Roman" w:cs="Times New Roman"/>
          <w:bCs/>
        </w:rPr>
        <w:lastRenderedPageBreak/>
        <w:t>Договора. Если государственная регистрация Договора будет осуществлена позднее указанного срока, то Участник долевого строительства обязан осуществить оплату указанной суммы в течение трех рабочих дней с даты государственной регистрации Договора.</w:t>
      </w:r>
    </w:p>
    <w:p w14:paraId="2F79FB06" w14:textId="6F1DBFB0" w:rsidR="00EE7E8E" w:rsidRDefault="00A20E31" w:rsidP="00A41780">
      <w:pPr>
        <w:spacing w:after="0" w:line="240" w:lineRule="auto"/>
        <w:ind w:left="567" w:right="-1" w:firstLine="567"/>
        <w:jc w:val="both"/>
        <w:rPr>
          <w:rFonts w:ascii="Times New Roman" w:hAnsi="Times New Roman" w:cs="Times New Roman"/>
          <w:bCs/>
        </w:rPr>
      </w:pPr>
      <w:r>
        <w:rPr>
          <w:rFonts w:ascii="Times New Roman" w:hAnsi="Times New Roman" w:cs="Times New Roman"/>
          <w:bCs/>
          <w:highlight w:val="yellow"/>
        </w:rPr>
        <w:t>Участник долевого строительства обязуется не позднее, чем за 15 рабочих дней до истечения срока, указанного в настоящем пункте, обратиться с соответствующим заявлением к Банку для осуществления платежа в счет оплаты Цены Договора. Об обращении к Банку Участник долевого строительства обязан сообщить Застройщику в немедленные сроки. В случае нарушения Участником долевого строительства срока обращения к Банку, Участник долевого строительства несет бремя взыскания пени/штрафа за каждый день просрочки исполнения обязательства в размере одной трехсотой ставки рефинансирования Центрального банка Российской Федерации, действующей на день исполнения обязательства, от суммы неоплаченной Цены Договора</w:t>
      </w:r>
      <w:r>
        <w:rPr>
          <w:rFonts w:ascii="Times New Roman" w:hAnsi="Times New Roman" w:cs="Times New Roman"/>
          <w:bCs/>
        </w:rPr>
        <w:t>.</w:t>
      </w:r>
    </w:p>
    <w:p w14:paraId="634FAF0F" w14:textId="77777777" w:rsidR="00A20E31" w:rsidRPr="00A20E31" w:rsidRDefault="00A20E31" w:rsidP="00A41780">
      <w:pPr>
        <w:spacing w:after="0" w:line="240" w:lineRule="auto"/>
        <w:ind w:left="567" w:right="-1" w:firstLine="567"/>
        <w:jc w:val="both"/>
        <w:rPr>
          <w:rFonts w:ascii="Times New Roman" w:hAnsi="Times New Roman" w:cs="Times New Roman"/>
          <w:b/>
        </w:rPr>
      </w:pPr>
    </w:p>
    <w:p w14:paraId="759FE8B9" w14:textId="77777777" w:rsidR="00EE7E8E" w:rsidRDefault="00EE7E8E" w:rsidP="00A41780">
      <w:pPr>
        <w:pStyle w:val="aa"/>
        <w:numPr>
          <w:ilvl w:val="0"/>
          <w:numId w:val="1"/>
        </w:numPr>
        <w:spacing w:after="0" w:line="240" w:lineRule="auto"/>
        <w:ind w:right="-1"/>
        <w:jc w:val="both"/>
        <w:rPr>
          <w:rFonts w:ascii="Times New Roman" w:hAnsi="Times New Roman" w:cs="Times New Roman"/>
          <w:b/>
        </w:rPr>
      </w:pPr>
      <w:r>
        <w:rPr>
          <w:rFonts w:ascii="Times New Roman" w:hAnsi="Times New Roman" w:cs="Times New Roman"/>
          <w:b/>
        </w:rPr>
        <w:t>Дополнительные условия при оплате Цены Договора с использованием кредитных денежных средств</w:t>
      </w:r>
      <w:r>
        <w:rPr>
          <w:rStyle w:val="ab"/>
          <w:rFonts w:ascii="Times New Roman" w:hAnsi="Times New Roman" w:cs="Times New Roman"/>
          <w:b/>
        </w:rPr>
        <w:footnoteReference w:id="1"/>
      </w:r>
      <w:r>
        <w:rPr>
          <w:rFonts w:ascii="Times New Roman" w:hAnsi="Times New Roman" w:cs="Times New Roman"/>
          <w:b/>
        </w:rPr>
        <w:t xml:space="preserve">  </w:t>
      </w:r>
    </w:p>
    <w:p w14:paraId="12AFEF5B" w14:textId="77777777" w:rsidR="00EE7E8E" w:rsidRDefault="00EE7E8E" w:rsidP="00A41780">
      <w:pPr>
        <w:spacing w:after="0" w:line="240" w:lineRule="auto"/>
        <w:ind w:right="-1"/>
        <w:jc w:val="both"/>
        <w:rPr>
          <w:rFonts w:ascii="Times New Roman" w:hAnsi="Times New Roman" w:cs="Times New Roman"/>
          <w:b/>
        </w:rPr>
      </w:pPr>
    </w:p>
    <w:p w14:paraId="027E2A23" w14:textId="77777777" w:rsidR="00EE7E8E" w:rsidRDefault="00EE7E8E" w:rsidP="00A41780">
      <w:pPr>
        <w:tabs>
          <w:tab w:val="left" w:pos="284"/>
          <w:tab w:val="left" w:pos="8364"/>
        </w:tabs>
        <w:spacing w:after="0" w:line="240" w:lineRule="auto"/>
        <w:ind w:left="567" w:right="-1" w:firstLine="567"/>
        <w:jc w:val="both"/>
        <w:rPr>
          <w:rFonts w:ascii="Times New Roman" w:eastAsia="Times New Roman" w:hAnsi="Times New Roman" w:cs="Times New Roman"/>
          <w:bCs/>
        </w:rPr>
      </w:pPr>
      <w:r w:rsidRPr="002D446A">
        <w:rPr>
          <w:rFonts w:ascii="Times New Roman" w:eastAsia="Times New Roman" w:hAnsi="Times New Roman" w:cs="Times New Roman"/>
          <w:bCs/>
          <w:color w:val="000000" w:themeColor="text1"/>
        </w:rPr>
        <w:t xml:space="preserve">6.1. Оплата </w:t>
      </w:r>
      <w:r w:rsidRPr="0048696A">
        <w:rPr>
          <w:rFonts w:ascii="Times New Roman" w:eastAsia="Times New Roman" w:hAnsi="Times New Roman" w:cs="Times New Roman"/>
          <w:bCs/>
        </w:rPr>
        <w:t>Цены Договора производится</w:t>
      </w:r>
      <w:r>
        <w:rPr>
          <w:rFonts w:ascii="Times New Roman" w:eastAsia="Times New Roman" w:hAnsi="Times New Roman" w:cs="Times New Roman"/>
          <w:bCs/>
        </w:rPr>
        <w:t>:</w:t>
      </w:r>
    </w:p>
    <w:p w14:paraId="3D233D68" w14:textId="77777777" w:rsidR="00EE7E8E" w:rsidRPr="00485275" w:rsidRDefault="00EE7E8E" w:rsidP="00A41780">
      <w:pPr>
        <w:pStyle w:val="aa"/>
        <w:numPr>
          <w:ilvl w:val="2"/>
          <w:numId w:val="8"/>
        </w:numPr>
        <w:tabs>
          <w:tab w:val="left" w:pos="284"/>
          <w:tab w:val="left" w:pos="8364"/>
        </w:tabs>
        <w:spacing w:after="0" w:line="240" w:lineRule="auto"/>
        <w:ind w:right="-1"/>
        <w:jc w:val="both"/>
        <w:rPr>
          <w:rFonts w:ascii="Times New Roman" w:eastAsia="Times New Roman" w:hAnsi="Times New Roman" w:cs="Times New Roman"/>
          <w:bCs/>
          <w:color w:val="000000"/>
          <w:lang w:eastAsia="ru-RU"/>
        </w:rPr>
      </w:pPr>
      <w:r>
        <w:rPr>
          <w:rFonts w:ascii="Times New Roman" w:eastAsia="Times New Roman" w:hAnsi="Times New Roman" w:cs="Times New Roman"/>
          <w:bCs/>
          <w:lang w:eastAsia="ru-RU"/>
        </w:rPr>
        <w:t>З</w:t>
      </w:r>
      <w:r w:rsidRPr="00485275">
        <w:rPr>
          <w:rFonts w:ascii="Times New Roman" w:eastAsia="Times New Roman" w:hAnsi="Times New Roman" w:cs="Times New Roman"/>
          <w:bCs/>
          <w:lang w:eastAsia="ru-RU"/>
        </w:rPr>
        <w:t xml:space="preserve">а счет собственных денежных средств Участника долевого строительства в </w:t>
      </w:r>
      <w:r w:rsidRPr="00485275">
        <w:rPr>
          <w:rFonts w:ascii="Times New Roman" w:eastAsia="Times New Roman" w:hAnsi="Times New Roman" w:cs="Times New Roman"/>
          <w:bCs/>
          <w:color w:val="000000"/>
          <w:lang w:eastAsia="ru-RU"/>
        </w:rPr>
        <w:t xml:space="preserve">размере </w:t>
      </w:r>
      <w:r w:rsidRPr="002908AF">
        <w:rPr>
          <w:rFonts w:ascii="Times New Roman" w:eastAsia="Times New Roman" w:hAnsi="Times New Roman" w:cs="Times New Roman"/>
          <w:b/>
          <w:bCs/>
          <w:lang w:eastAsia="ru-RU"/>
        </w:rPr>
        <w:t>2 307 000 (Два миллиона триста семь тысяч) руб. 00 коп.</w:t>
      </w:r>
    </w:p>
    <w:p w14:paraId="0BF79D92" w14:textId="77777777" w:rsidR="00EE7E8E" w:rsidRPr="00A20E31" w:rsidRDefault="00EE7E8E" w:rsidP="00A41780">
      <w:pPr>
        <w:pStyle w:val="aa"/>
        <w:numPr>
          <w:ilvl w:val="2"/>
          <w:numId w:val="8"/>
        </w:numPr>
        <w:tabs>
          <w:tab w:val="left" w:pos="284"/>
          <w:tab w:val="left" w:pos="8364"/>
        </w:tabs>
        <w:spacing w:after="0" w:line="240" w:lineRule="auto"/>
        <w:ind w:right="-1"/>
        <w:jc w:val="both"/>
        <w:rPr>
          <w:rFonts w:ascii="Times New Roman" w:hAnsi="Times New Roman" w:cs="Times New Roman"/>
          <w:color w:val="000000" w:themeColor="text1"/>
        </w:rPr>
      </w:pPr>
      <w:r w:rsidRPr="00E128A7">
        <w:rPr>
          <w:rFonts w:ascii="Times New Roman" w:eastAsia="Times New Roman" w:hAnsi="Times New Roman" w:cs="Times New Roman"/>
          <w:bCs/>
          <w:color w:val="000000"/>
          <w:lang w:eastAsia="ru-RU"/>
        </w:rPr>
        <w:t xml:space="preserve">За счет кредитных денежных средств в размере </w:t>
      </w:r>
      <w:r w:rsidRPr="00E128A7">
        <w:rPr>
          <w:rFonts w:ascii="Times New Roman" w:eastAsia="Times New Roman" w:hAnsi="Times New Roman" w:cs="Times New Roman"/>
          <w:b/>
          <w:bCs/>
          <w:color w:val="000000"/>
          <w:lang w:eastAsia="ru-RU"/>
        </w:rPr>
        <w:t>2 294 242 (Два миллиона двести девяносто четыре тысячи двести сорок два) руб. 00 коп.</w:t>
      </w:r>
      <w:r w:rsidRPr="00E128A7">
        <w:rPr>
          <w:rFonts w:ascii="Times New Roman" w:eastAsia="Times New Roman" w:hAnsi="Times New Roman" w:cs="Times New Roman"/>
          <w:bCs/>
          <w:color w:val="000000"/>
          <w:lang w:eastAsia="ru-RU"/>
        </w:rPr>
        <w:t xml:space="preserve">, предоставляемых </w:t>
      </w:r>
      <w:r w:rsidRPr="00E128A7">
        <w:rPr>
          <w:rFonts w:ascii="Times New Roman" w:eastAsia="Times New Roman" w:hAnsi="Times New Roman" w:cs="Times New Roman"/>
          <w:bCs/>
          <w:color w:val="000000"/>
          <w:lang w:eastAsia="ru-RU" w:bidi="ru-RU"/>
        </w:rPr>
        <w:t xml:space="preserve">Участнику долевого строительства </w:t>
      </w:r>
      <w:r w:rsidRPr="00E128A7">
        <w:rPr>
          <w:rFonts w:ascii="Times New Roman" w:eastAsia="Times New Roman" w:hAnsi="Times New Roman" w:cs="Times New Roman"/>
          <w:bCs/>
          <w:lang w:eastAsia="ru-RU" w:bidi="ru-RU"/>
        </w:rPr>
        <w:t>Публичным акционерным обществом «Сбербанк России»</w:t>
      </w:r>
      <w:r w:rsidRPr="00E128A7">
        <w:rPr>
          <w:rFonts w:ascii="Times New Roman" w:eastAsia="Times New Roman" w:hAnsi="Times New Roman" w:cs="Times New Roman"/>
          <w:bCs/>
          <w:lang w:eastAsia="ru-RU"/>
        </w:rPr>
        <w:t>,</w:t>
      </w:r>
      <w:r w:rsidRPr="00E128A7">
        <w:rPr>
          <w:rFonts w:ascii="Times New Roman" w:hAnsi="Times New Roman" w:cs="Times New Roman"/>
        </w:rPr>
        <w:t xml:space="preserve"> </w:t>
      </w:r>
      <w:r w:rsidRPr="00E128A7">
        <w:rPr>
          <w:rFonts w:ascii="Times New Roman" w:hAnsi="Times New Roman" w:cs="Times New Roman"/>
          <w:color w:val="000000" w:themeColor="text1"/>
        </w:rPr>
        <w:t>находящимся по адресу: 117997, г. Москва, ул. Вавилова, д. 19, ИНН </w:t>
      </w:r>
      <w:r>
        <w:rPr>
          <w:rFonts w:ascii="Times New Roman" w:hAnsi="Times New Roman" w:cs="Times New Roman"/>
        </w:rPr>
        <w:t>7707083893</w:t>
      </w:r>
      <w:r w:rsidRPr="00E128A7">
        <w:rPr>
          <w:rFonts w:ascii="Times New Roman" w:eastAsia="Times New Roman" w:hAnsi="Times New Roman" w:cs="Times New Roman"/>
          <w:lang w:eastAsia="ru-RU" w:bidi="ru-RU"/>
        </w:rPr>
        <w:t>,</w:t>
      </w:r>
      <w:r w:rsidRPr="00E128A7">
        <w:rPr>
          <w:rFonts w:ascii="Times New Roman" w:hAnsi="Times New Roman" w:cs="Times New Roman"/>
        </w:rPr>
        <w:t xml:space="preserve"> </w:t>
      </w:r>
      <w:r w:rsidRPr="00E128A7">
        <w:rPr>
          <w:rFonts w:ascii="Times New Roman" w:hAnsi="Times New Roman" w:cs="Times New Roman"/>
          <w:color w:val="000000" w:themeColor="text1"/>
        </w:rPr>
        <w:t>КПП 773601001, являющимся кредитной организацией по законодательству Российской Федерации (генеральная</w:t>
      </w:r>
      <w:r>
        <w:rPr>
          <w:rFonts w:ascii="Times New Roman" w:hAnsi="Times New Roman" w:cs="Times New Roman"/>
          <w:color w:val="000000" w:themeColor="text1"/>
        </w:rPr>
        <w:t>/универсальная</w:t>
      </w:r>
      <w:r w:rsidRPr="00E128A7">
        <w:rPr>
          <w:rFonts w:ascii="Times New Roman" w:hAnsi="Times New Roman" w:cs="Times New Roman"/>
          <w:color w:val="000000" w:themeColor="text1"/>
        </w:rPr>
        <w:t xml:space="preserve"> лицензия Банка России на осуществление банковских операций № 1481</w:t>
      </w:r>
      <w:r w:rsidRPr="00E128A7">
        <w:rPr>
          <w:rFonts w:ascii="Times New Roman" w:hAnsi="Times New Roman" w:cs="Times New Roman"/>
          <w:color w:val="008000"/>
        </w:rPr>
        <w:t> </w:t>
      </w:r>
      <w:r w:rsidRPr="00E128A7">
        <w:rPr>
          <w:rFonts w:ascii="Times New Roman" w:hAnsi="Times New Roman" w:cs="Times New Roman"/>
        </w:rPr>
        <w:t xml:space="preserve">от  11.08.2015 </w:t>
      </w:r>
      <w:r w:rsidRPr="00E128A7">
        <w:rPr>
          <w:rFonts w:ascii="Times New Roman" w:hAnsi="Times New Roman" w:cs="Times New Roman"/>
          <w:color w:val="000000" w:themeColor="text1"/>
        </w:rPr>
        <w:t>года), корр. счёт в ГУ Банка России по ЦФО № 30101810400000000225, БИК 044525225</w:t>
      </w:r>
      <w:r w:rsidRPr="00E128A7">
        <w:rPr>
          <w:rFonts w:ascii="Times New Roman" w:eastAsia="Times New Roman" w:hAnsi="Times New Roman" w:cs="Times New Roman"/>
          <w:color w:val="000000" w:themeColor="text1"/>
          <w:lang w:eastAsia="ru-RU" w:bidi="ru-RU"/>
        </w:rPr>
        <w:t xml:space="preserve">, </w:t>
      </w:r>
      <w:r w:rsidRPr="00E128A7">
        <w:rPr>
          <w:rFonts w:ascii="Times New Roman" w:eastAsia="Times New Roman" w:hAnsi="Times New Roman" w:cs="Times New Roman"/>
          <w:color w:val="000000"/>
          <w:lang w:eastAsia="ru-RU"/>
        </w:rPr>
        <w:t xml:space="preserve">(далее – «Банк») </w:t>
      </w:r>
      <w:r w:rsidRPr="00E128A7">
        <w:rPr>
          <w:rFonts w:ascii="Times New Roman" w:eastAsia="Times New Roman" w:hAnsi="Times New Roman" w:cs="Times New Roman"/>
          <w:bCs/>
          <w:color w:val="000000"/>
          <w:lang w:eastAsia="ru-RU"/>
        </w:rPr>
        <w:t xml:space="preserve">для приобретения Объекта долевого строительства </w:t>
      </w:r>
      <w:r w:rsidRPr="00E128A7">
        <w:rPr>
          <w:rFonts w:ascii="Times New Roman" w:eastAsia="Times New Roman" w:hAnsi="Times New Roman" w:cs="Times New Roman"/>
          <w:bCs/>
          <w:lang w:eastAsia="ru-RU"/>
        </w:rPr>
        <w:t xml:space="preserve">в собственность Участника </w:t>
      </w:r>
      <w:r w:rsidRPr="00E128A7">
        <w:rPr>
          <w:rFonts w:ascii="Times New Roman" w:eastAsia="Times New Roman" w:hAnsi="Times New Roman" w:cs="Times New Roman"/>
          <w:bCs/>
          <w:color w:val="000000"/>
          <w:lang w:eastAsia="ru-RU"/>
        </w:rPr>
        <w:t xml:space="preserve">долевого строительства на основании Кредитного договора № , заключенного на </w:t>
      </w:r>
      <w:r w:rsidRPr="00E128A7">
        <w:rPr>
          <w:rFonts w:ascii="Times New Roman" w:eastAsia="Times New Roman" w:hAnsi="Times New Roman" w:cs="Times New Roman"/>
          <w:bCs/>
          <w:lang w:eastAsia="ru-RU"/>
        </w:rPr>
        <w:t xml:space="preserve">срок 240 (двести сорок) мес. в </w:t>
      </w:r>
      <w:r w:rsidRPr="00E128A7">
        <w:rPr>
          <w:rFonts w:ascii="Times New Roman" w:eastAsia="Times New Roman" w:hAnsi="Times New Roman" w:cs="Times New Roman"/>
          <w:bCs/>
          <w:color w:val="000000"/>
          <w:lang w:eastAsia="ru-RU"/>
        </w:rPr>
        <w:t xml:space="preserve">г. </w:t>
      </w:r>
      <w:r w:rsidRPr="00242E1F">
        <w:rPr>
          <w:rFonts w:ascii="Times New Roman" w:eastAsia="Times New Roman" w:hAnsi="Times New Roman" w:cs="Times New Roman"/>
          <w:bCs/>
          <w:color w:val="000000"/>
          <w:lang w:eastAsia="ru-RU"/>
        </w:rPr>
        <w:t xml:space="preserve"> (</w:t>
      </w:r>
      <w:r w:rsidRPr="00E128A7">
        <w:rPr>
          <w:rFonts w:ascii="Times New Roman" w:eastAsia="Times New Roman" w:hAnsi="Times New Roman" w:cs="Times New Roman"/>
          <w:bCs/>
          <w:color w:val="000000"/>
          <w:lang w:eastAsia="ru-RU"/>
        </w:rPr>
        <w:t>далее</w:t>
      </w:r>
      <w:r w:rsidRPr="00242E1F">
        <w:rPr>
          <w:rFonts w:ascii="Times New Roman" w:eastAsia="Times New Roman" w:hAnsi="Times New Roman" w:cs="Times New Roman"/>
          <w:bCs/>
          <w:color w:val="000000"/>
          <w:lang w:eastAsia="ru-RU"/>
        </w:rPr>
        <w:t xml:space="preserve"> – «</w:t>
      </w:r>
      <w:r w:rsidRPr="00E128A7">
        <w:rPr>
          <w:rFonts w:ascii="Times New Roman" w:eastAsia="Times New Roman" w:hAnsi="Times New Roman" w:cs="Times New Roman"/>
          <w:bCs/>
          <w:color w:val="000000"/>
          <w:lang w:eastAsia="ru-RU"/>
        </w:rPr>
        <w:t>Кредитный</w:t>
      </w:r>
      <w:r w:rsidRPr="00242E1F">
        <w:rPr>
          <w:rFonts w:ascii="Times New Roman" w:eastAsia="Times New Roman" w:hAnsi="Times New Roman" w:cs="Times New Roman"/>
          <w:bCs/>
          <w:color w:val="000000"/>
          <w:lang w:eastAsia="ru-RU"/>
        </w:rPr>
        <w:t xml:space="preserve"> </w:t>
      </w:r>
      <w:r w:rsidRPr="00E128A7">
        <w:rPr>
          <w:rFonts w:ascii="Times New Roman" w:eastAsia="Times New Roman" w:hAnsi="Times New Roman" w:cs="Times New Roman"/>
          <w:bCs/>
          <w:color w:val="000000"/>
          <w:lang w:eastAsia="ru-RU"/>
        </w:rPr>
        <w:t>договор</w:t>
      </w:r>
      <w:r w:rsidRPr="00242E1F">
        <w:rPr>
          <w:rFonts w:ascii="Times New Roman" w:eastAsia="Times New Roman" w:hAnsi="Times New Roman" w:cs="Times New Roman"/>
          <w:bCs/>
          <w:color w:val="000000"/>
          <w:lang w:eastAsia="ru-RU"/>
        </w:rPr>
        <w:t>»). Иные условия предоставления кредита предусмотрены Кредитным договором</w:t>
      </w:r>
      <w:r>
        <w:rPr>
          <w:rFonts w:ascii="Times New Roman" w:eastAsia="Times New Roman" w:hAnsi="Times New Roman" w:cs="Times New Roman"/>
          <w:bCs/>
          <w:color w:val="000000"/>
          <w:lang w:eastAsia="ru-RU"/>
        </w:rPr>
        <w:t>.</w:t>
      </w:r>
      <w:r w:rsidRPr="00242E1F">
        <w:rPr>
          <w:rFonts w:ascii="Times New Roman" w:eastAsia="Times New Roman" w:hAnsi="Times New Roman" w:cs="Times New Roman"/>
          <w:bCs/>
          <w:color w:val="000000"/>
          <w:lang w:eastAsia="ru-RU"/>
        </w:rPr>
        <w:t xml:space="preserve"> </w:t>
      </w:r>
      <w:r w:rsidRPr="00A20E31">
        <w:rPr>
          <w:rFonts w:ascii="Times New Roman" w:eastAsia="Times New Roman" w:hAnsi="Times New Roman" w:cs="Times New Roman"/>
          <w:bCs/>
          <w:color w:val="000000"/>
          <w:lang w:eastAsia="ru-RU"/>
        </w:rPr>
        <w:t xml:space="preserve">  </w:t>
      </w:r>
    </w:p>
    <w:p w14:paraId="3564ABE7" w14:textId="77777777" w:rsidR="00EE7E8E" w:rsidRPr="008548F6" w:rsidRDefault="00EE7E8E" w:rsidP="00A41780">
      <w:pPr>
        <w:pStyle w:val="aa"/>
        <w:numPr>
          <w:ilvl w:val="1"/>
          <w:numId w:val="8"/>
        </w:numPr>
        <w:tabs>
          <w:tab w:val="left" w:pos="180"/>
          <w:tab w:val="left" w:pos="224"/>
          <w:tab w:val="left" w:pos="284"/>
          <w:tab w:val="left" w:pos="540"/>
        </w:tabs>
        <w:spacing w:after="0" w:line="240" w:lineRule="auto"/>
        <w:ind w:left="567" w:right="-1" w:firstLine="567"/>
        <w:jc w:val="both"/>
        <w:rPr>
          <w:rFonts w:ascii="Times New Roman" w:eastAsia="Times New Roman" w:hAnsi="Times New Roman"/>
          <w:bCs/>
          <w:color w:val="000000" w:themeColor="text1"/>
        </w:rPr>
      </w:pPr>
      <w:r w:rsidRPr="008548F6">
        <w:rPr>
          <w:rFonts w:ascii="Times New Roman" w:eastAsia="Times New Roman" w:hAnsi="Times New Roman" w:cs="Times New Roman"/>
          <w:color w:val="000000" w:themeColor="text1"/>
        </w:rPr>
        <w:t xml:space="preserve">В случае, когда Объектом долевого строительства является квартира, применимо следующее: </w:t>
      </w:r>
      <w:r w:rsidRPr="008548F6">
        <w:rPr>
          <w:rFonts w:ascii="Times New Roman" w:eastAsia="Times New Roman" w:hAnsi="Times New Roman"/>
          <w:bCs/>
          <w:color w:val="000000" w:themeColor="text1"/>
        </w:rPr>
        <w:t>на основании ст.77 Федерального закона от 16.07.1998 года № 102-ФЗ «Об ипотеке (залоге недвижимости)» с момента государственной регистрации ипотеки в Едином государственном реестре недвижимости Объект долевого строительства будет считаться находящимся в залоге (ипотеке) в силу закона у Банка. Залогодержателем по данному залогу будет являться Банк, а Залогодателем – Участник долевого строительства.</w:t>
      </w:r>
    </w:p>
    <w:p w14:paraId="722389CB" w14:textId="77777777" w:rsidR="00EE7E8E" w:rsidRPr="00116A8C" w:rsidRDefault="00EE7E8E" w:rsidP="00A41780">
      <w:pPr>
        <w:tabs>
          <w:tab w:val="left" w:pos="180"/>
          <w:tab w:val="left" w:pos="224"/>
          <w:tab w:val="left" w:pos="284"/>
          <w:tab w:val="left" w:pos="540"/>
        </w:tabs>
        <w:spacing w:after="0" w:line="240" w:lineRule="auto"/>
        <w:ind w:left="567" w:right="-1" w:firstLine="567"/>
        <w:jc w:val="both"/>
        <w:rPr>
          <w:rFonts w:ascii="Times New Roman" w:eastAsia="Times New Roman" w:hAnsi="Times New Roman"/>
          <w:bCs/>
          <w:color w:val="000000" w:themeColor="text1"/>
        </w:rPr>
      </w:pPr>
      <w:r w:rsidRPr="002753FE">
        <w:rPr>
          <w:rFonts w:ascii="Times New Roman" w:eastAsia="Times New Roman" w:hAnsi="Times New Roman" w:cs="Times New Roman"/>
          <w:color w:val="000000" w:themeColor="text1"/>
        </w:rPr>
        <w:t>В случае, когда Объектом долевого строительства является нежилое помещение, машино-место применимо следующее: на основании ст.69.1 Федерального закона от 16.07.1998 года</w:t>
      </w:r>
      <w:r w:rsidRPr="002753FE">
        <w:rPr>
          <w:rFonts w:ascii="Times New Roman" w:eastAsia="Times New Roman" w:hAnsi="Times New Roman"/>
          <w:bCs/>
          <w:color w:val="000000" w:themeColor="text1"/>
        </w:rPr>
        <w:t xml:space="preserve"> № 102-ФЗ «Об ипотеке (залоге недвижимости)» с момента государственной регистрации ипотеки в Едином государственном</w:t>
      </w:r>
      <w:r w:rsidRPr="00116A8C">
        <w:rPr>
          <w:rFonts w:ascii="Times New Roman" w:eastAsia="Times New Roman" w:hAnsi="Times New Roman"/>
          <w:bCs/>
          <w:color w:val="000000" w:themeColor="text1"/>
        </w:rPr>
        <w:t xml:space="preserve"> реестре недвижимости</w:t>
      </w:r>
      <w:r>
        <w:rPr>
          <w:rFonts w:ascii="Times New Roman" w:eastAsia="Times New Roman" w:hAnsi="Times New Roman"/>
          <w:bCs/>
          <w:color w:val="000000" w:themeColor="text1"/>
        </w:rPr>
        <w:t xml:space="preserve"> Объект долевого строительства </w:t>
      </w:r>
      <w:r w:rsidRPr="00116A8C">
        <w:rPr>
          <w:rFonts w:ascii="Times New Roman" w:eastAsia="Times New Roman" w:hAnsi="Times New Roman"/>
          <w:bCs/>
          <w:color w:val="000000" w:themeColor="text1"/>
        </w:rPr>
        <w:t>будет считаться находящ</w:t>
      </w:r>
      <w:r>
        <w:rPr>
          <w:rFonts w:ascii="Times New Roman" w:eastAsia="Times New Roman" w:hAnsi="Times New Roman"/>
          <w:bCs/>
          <w:color w:val="000000" w:themeColor="text1"/>
        </w:rPr>
        <w:t>имся</w:t>
      </w:r>
      <w:r w:rsidRPr="00116A8C">
        <w:rPr>
          <w:rFonts w:ascii="Times New Roman" w:eastAsia="Times New Roman" w:hAnsi="Times New Roman"/>
          <w:bCs/>
          <w:color w:val="000000" w:themeColor="text1"/>
        </w:rPr>
        <w:t xml:space="preserve"> в залоге (ипотеке) в силу закона у Банка. Залогодержателем по данному залогу будет являться Банк, а Залогодателем – Участник</w:t>
      </w:r>
      <w:r>
        <w:rPr>
          <w:rFonts w:ascii="Times New Roman" w:eastAsia="Times New Roman" w:hAnsi="Times New Roman"/>
          <w:bCs/>
          <w:color w:val="000000" w:themeColor="text1"/>
        </w:rPr>
        <w:t xml:space="preserve"> долевого строительства</w:t>
      </w:r>
      <w:r w:rsidRPr="00116A8C">
        <w:rPr>
          <w:rFonts w:ascii="Times New Roman" w:eastAsia="Times New Roman" w:hAnsi="Times New Roman"/>
          <w:bCs/>
          <w:color w:val="000000" w:themeColor="text1"/>
        </w:rPr>
        <w:t>.</w:t>
      </w:r>
    </w:p>
    <w:p w14:paraId="586A1885" w14:textId="77777777" w:rsidR="00EE7E8E" w:rsidRPr="0048696A" w:rsidRDefault="00EE7E8E" w:rsidP="00A41780">
      <w:pPr>
        <w:tabs>
          <w:tab w:val="left" w:pos="180"/>
          <w:tab w:val="left" w:pos="224"/>
          <w:tab w:val="left" w:pos="284"/>
          <w:tab w:val="left" w:pos="540"/>
        </w:tabs>
        <w:spacing w:after="0" w:line="240" w:lineRule="auto"/>
        <w:ind w:left="567" w:right="-1" w:firstLine="567"/>
        <w:jc w:val="both"/>
        <w:rPr>
          <w:rFonts w:ascii="Times New Roman" w:eastAsia="Times New Roman" w:hAnsi="Times New Roman" w:cs="Times New Roman"/>
          <w:bCs/>
          <w:color w:val="000000" w:themeColor="text1"/>
        </w:rPr>
      </w:pPr>
      <w:r w:rsidRPr="0048696A">
        <w:rPr>
          <w:rFonts w:ascii="Times New Roman" w:eastAsia="Times New Roman" w:hAnsi="Times New Roman" w:cs="Times New Roman"/>
          <w:bCs/>
          <w:color w:val="000000" w:themeColor="text1"/>
        </w:rPr>
        <w:t xml:space="preserve">На основании п. 5 ст. 5 и п. 1 ст. 77.2. Федерального закона № 102-ФЗ «Об ипотеке (залоге недвижимости)» права требования Участника долевого строительства по Договору находятся в силу закона в залоге у Банка с момента государственной регистрации ипотеки (залога) прав требований в Едином государственном реестре недвижимости в обеспечение исполнения обязательств Участника долевого строительства по Кредитному договору. </w:t>
      </w:r>
      <w:r w:rsidRPr="00881D10">
        <w:rPr>
          <w:rFonts w:ascii="Times New Roman" w:eastAsia="Times New Roman" w:hAnsi="Times New Roman" w:cs="Times New Roman"/>
          <w:bCs/>
        </w:rPr>
        <w:t>При регистрации Договора одновременно подлежит государственной регистрации обременение прав требований Участника долевого строительства по Договору в виде залога (ипотеки), возникающее на основании закона.</w:t>
      </w:r>
      <w:r>
        <w:rPr>
          <w:rFonts w:ascii="Times New Roman" w:eastAsia="Times New Roman" w:hAnsi="Times New Roman" w:cs="Times New Roman"/>
          <w:bCs/>
          <w:color w:val="000000" w:themeColor="text1"/>
        </w:rPr>
        <w:t xml:space="preserve"> </w:t>
      </w:r>
      <w:r w:rsidRPr="0048696A">
        <w:rPr>
          <w:rFonts w:ascii="Times New Roman" w:eastAsia="Times New Roman" w:hAnsi="Times New Roman" w:cs="Times New Roman"/>
          <w:bCs/>
          <w:color w:val="000000" w:themeColor="text1"/>
        </w:rPr>
        <w:t>Залогодержателем по данному залогу будет являться Банк, а залогодателем – Участник долевого строительства.</w:t>
      </w:r>
    </w:p>
    <w:p w14:paraId="793B962E" w14:textId="77777777" w:rsidR="00EE7E8E" w:rsidRDefault="00EE7E8E" w:rsidP="00A41780">
      <w:pPr>
        <w:tabs>
          <w:tab w:val="left" w:pos="180"/>
          <w:tab w:val="left" w:pos="224"/>
          <w:tab w:val="left" w:pos="284"/>
          <w:tab w:val="left" w:pos="540"/>
        </w:tabs>
        <w:spacing w:after="0" w:line="240" w:lineRule="auto"/>
        <w:ind w:left="567" w:right="-1" w:firstLine="567"/>
        <w:jc w:val="both"/>
        <w:rPr>
          <w:rFonts w:ascii="Times New Roman" w:eastAsia="Times New Roman" w:hAnsi="Times New Roman" w:cs="Times New Roman"/>
          <w:bCs/>
          <w:color w:val="000000" w:themeColor="text1"/>
        </w:rPr>
      </w:pPr>
      <w:r w:rsidRPr="0048696A">
        <w:rPr>
          <w:rFonts w:ascii="Times New Roman" w:eastAsia="Times New Roman" w:hAnsi="Times New Roman" w:cs="Times New Roman"/>
          <w:bCs/>
          <w:color w:val="000000" w:themeColor="text1"/>
        </w:rPr>
        <w:lastRenderedPageBreak/>
        <w:t>Залог прав требований Участника долевого строительства по Договору действует с момента его регистрации в Едином государственном реестре недвижимости и до момента государственной регистрации права собственности Объекта долевого строительства на Участника долевого строительства.</w:t>
      </w:r>
    </w:p>
    <w:p w14:paraId="7DFD6A2E" w14:textId="77777777" w:rsidR="00EE7E8E" w:rsidRDefault="00EE7E8E" w:rsidP="00A41780">
      <w:pPr>
        <w:tabs>
          <w:tab w:val="left" w:pos="284"/>
        </w:tabs>
        <w:spacing w:after="0" w:line="240" w:lineRule="auto"/>
        <w:ind w:left="567" w:right="-1" w:firstLine="567"/>
        <w:jc w:val="both"/>
        <w:rPr>
          <w:rFonts w:ascii="Times New Roman" w:eastAsia="Times New Roman" w:hAnsi="Times New Roman" w:cs="Times New Roman"/>
          <w:color w:val="000000"/>
        </w:rPr>
      </w:pPr>
      <w:r w:rsidRPr="0048696A">
        <w:rPr>
          <w:rFonts w:ascii="Times New Roman" w:eastAsia="Times New Roman" w:hAnsi="Times New Roman" w:cs="Times New Roman"/>
          <w:bCs/>
          <w:color w:val="000000"/>
        </w:rPr>
        <w:t xml:space="preserve">Государственная регистрация ипотеки Объекта долевого строительства осуществляется одновременно с государственной регистрацией права </w:t>
      </w:r>
      <w:r>
        <w:rPr>
          <w:rFonts w:ascii="Times New Roman" w:eastAsia="Times New Roman" w:hAnsi="Times New Roman" w:cs="Times New Roman"/>
          <w:bCs/>
          <w:color w:val="000000"/>
        </w:rPr>
        <w:t xml:space="preserve">собственности </w:t>
      </w:r>
      <w:r w:rsidRPr="0048696A">
        <w:rPr>
          <w:rFonts w:ascii="Times New Roman" w:eastAsia="Times New Roman" w:hAnsi="Times New Roman" w:cs="Times New Roman"/>
          <w:bCs/>
          <w:color w:val="000000"/>
        </w:rPr>
        <w:t>Участника долевого строительства на Объект долевого строительства. Права Залогодержателя по Кредитному договору и ипотеке, указанной в настоящем абзаце, удостоверяются Закладной</w:t>
      </w:r>
      <w:r>
        <w:rPr>
          <w:rFonts w:ascii="Times New Roman" w:eastAsia="Times New Roman" w:hAnsi="Times New Roman" w:cs="Times New Roman"/>
          <w:color w:val="000000"/>
        </w:rPr>
        <w:t>, при наличии таковой по условиям Банка.</w:t>
      </w:r>
    </w:p>
    <w:p w14:paraId="7DDF5022" w14:textId="77777777" w:rsidR="00EE7E8E" w:rsidRPr="00CB3A29" w:rsidRDefault="00EE7E8E" w:rsidP="00A41780">
      <w:pPr>
        <w:tabs>
          <w:tab w:val="left" w:pos="180"/>
          <w:tab w:val="left" w:pos="224"/>
          <w:tab w:val="left" w:pos="284"/>
          <w:tab w:val="left" w:pos="540"/>
        </w:tabs>
        <w:spacing w:after="0" w:line="240" w:lineRule="auto"/>
        <w:ind w:left="567" w:right="-1" w:firstLine="567"/>
        <w:jc w:val="both"/>
        <w:rPr>
          <w:rFonts w:ascii="Times New Roman" w:eastAsia="Times New Roman" w:hAnsi="Times New Roman" w:cs="Times New Roman"/>
          <w:bCs/>
          <w:color w:val="000000" w:themeColor="text1"/>
        </w:rPr>
      </w:pPr>
      <w:r w:rsidRPr="0048696A">
        <w:rPr>
          <w:rFonts w:ascii="Times New Roman" w:eastAsia="Times New Roman" w:hAnsi="Times New Roman" w:cs="Times New Roman"/>
          <w:bCs/>
          <w:color w:val="000000" w:themeColor="text1"/>
        </w:rPr>
        <w:t xml:space="preserve">Последующая ипотека, иное обременение, отчуждение, уступка права требования, перепланировка/переустройство </w:t>
      </w:r>
      <w:r w:rsidRPr="00CB3A29">
        <w:rPr>
          <w:rFonts w:ascii="Times New Roman" w:eastAsia="Times New Roman" w:hAnsi="Times New Roman" w:cs="Times New Roman"/>
          <w:bCs/>
          <w:color w:val="000000" w:themeColor="text1"/>
        </w:rPr>
        <w:t>Объекта долевого строительства</w:t>
      </w:r>
      <w:r w:rsidRPr="0048696A">
        <w:rPr>
          <w:rFonts w:ascii="Times New Roman" w:eastAsia="Times New Roman" w:hAnsi="Times New Roman" w:cs="Times New Roman"/>
          <w:bCs/>
          <w:color w:val="000000" w:themeColor="text1"/>
        </w:rPr>
        <w:t xml:space="preserve"> могут быть осуществлены только с письменного согласия Банка.</w:t>
      </w:r>
    </w:p>
    <w:p w14:paraId="7B121811" w14:textId="77777777" w:rsidR="00EE7E8E" w:rsidRPr="00CB3A29" w:rsidRDefault="00EE7E8E" w:rsidP="00A41780">
      <w:pPr>
        <w:tabs>
          <w:tab w:val="left" w:pos="180"/>
          <w:tab w:val="left" w:pos="224"/>
          <w:tab w:val="left" w:pos="284"/>
          <w:tab w:val="left" w:pos="540"/>
        </w:tabs>
        <w:spacing w:after="0" w:line="240" w:lineRule="auto"/>
        <w:ind w:left="567" w:right="-1" w:firstLine="567"/>
        <w:jc w:val="both"/>
        <w:rPr>
          <w:rFonts w:ascii="Times New Roman" w:eastAsia="Times New Roman" w:hAnsi="Times New Roman" w:cs="Times New Roman"/>
          <w:bCs/>
          <w:color w:val="000000" w:themeColor="text1"/>
        </w:rPr>
      </w:pPr>
      <w:r w:rsidRPr="00CB3A29">
        <w:rPr>
          <w:rFonts w:ascii="Times New Roman" w:hAnsi="Times New Roman"/>
          <w:color w:val="000000" w:themeColor="text1"/>
        </w:rPr>
        <w:t>В период действия Кредитного договора уступка Участником долевого строительства прав требований по Договору возможна только с письменного предварительного разрешения Банка. В этом случае Банк вправе потребовать у Участника долевого строительства полного досрочного исполнения обязательств по Кредитному договору. При этом на Застройщика не возлагается обязательство по контролю на предмет наличия/отсутствия указанного решения.</w:t>
      </w:r>
    </w:p>
    <w:p w14:paraId="00323DCA" w14:textId="77777777" w:rsidR="00EE7E8E" w:rsidRPr="000478F3" w:rsidRDefault="00EE7E8E" w:rsidP="00A41780">
      <w:pPr>
        <w:widowControl w:val="0"/>
        <w:shd w:val="clear" w:color="auto" w:fill="FFFFFF"/>
        <w:tabs>
          <w:tab w:val="left" w:pos="224"/>
          <w:tab w:val="left" w:pos="540"/>
        </w:tabs>
        <w:suppressAutoHyphens/>
        <w:spacing w:after="0" w:line="240" w:lineRule="auto"/>
        <w:ind w:left="567" w:right="-1" w:firstLine="567"/>
        <w:contextualSpacing/>
        <w:jc w:val="both"/>
        <w:rPr>
          <w:rFonts w:ascii="Times New Roman" w:eastAsia="Arial" w:hAnsi="Times New Roman" w:cs="Times New Roman"/>
          <w:color w:val="000000" w:themeColor="text1"/>
          <w:lang w:eastAsia="ar-SA"/>
        </w:rPr>
      </w:pPr>
      <w:r w:rsidRPr="000478F3">
        <w:rPr>
          <w:rFonts w:ascii="Times New Roman" w:eastAsia="Arial" w:hAnsi="Times New Roman" w:cs="Times New Roman"/>
          <w:color w:val="000000" w:themeColor="text1"/>
          <w:lang w:eastAsia="ar-SA"/>
        </w:rPr>
        <w:t>Застройщик обязуется информировать Банк о расторжении/прекращении Договора не позднее 3 (Трех) рабочих дней с момента расторжения/прекращения Договора.</w:t>
      </w:r>
    </w:p>
    <w:p w14:paraId="22791A5E" w14:textId="77777777" w:rsidR="00EE7E8E" w:rsidRDefault="00EE7E8E" w:rsidP="00A41780">
      <w:pPr>
        <w:widowControl w:val="0"/>
        <w:shd w:val="clear" w:color="auto" w:fill="FFFFFF"/>
        <w:tabs>
          <w:tab w:val="left" w:pos="224"/>
          <w:tab w:val="left" w:pos="540"/>
        </w:tabs>
        <w:suppressAutoHyphens/>
        <w:spacing w:after="0" w:line="240" w:lineRule="auto"/>
        <w:ind w:left="567" w:right="-1" w:firstLine="567"/>
        <w:contextualSpacing/>
        <w:jc w:val="both"/>
        <w:rPr>
          <w:rFonts w:ascii="Times New Roman" w:eastAsia="Arial" w:hAnsi="Times New Roman" w:cs="Times New Roman"/>
          <w:color w:val="000000" w:themeColor="text1"/>
          <w:lang w:eastAsia="ar-SA"/>
        </w:rPr>
      </w:pPr>
      <w:r w:rsidRPr="000478F3">
        <w:rPr>
          <w:rFonts w:ascii="Times New Roman" w:eastAsia="Arial" w:hAnsi="Times New Roman" w:cs="Times New Roman"/>
          <w:color w:val="000000" w:themeColor="text1"/>
          <w:lang w:eastAsia="ar-SA"/>
        </w:rPr>
        <w:t>При наступлении оснований для возврата Участнику долевого строительства денежных средств со счета эскроу (в том числе в случае расторжения/прекращения/отказа от исполнения Договора сторонами), денежные средства со счета эскроу (собственные и кредитные) подлежат возврату участнику долевого строительства на счет №</w:t>
      </w:r>
      <w:r>
        <w:rPr>
          <w:rFonts w:ascii="Times New Roman" w:eastAsia="Arial" w:hAnsi="Times New Roman" w:cs="Times New Roman"/>
          <w:color w:val="000000" w:themeColor="text1"/>
          <w:lang w:eastAsia="ar-SA"/>
        </w:rPr>
        <w:t xml:space="preserve"> ,</w:t>
      </w:r>
      <w:r w:rsidRPr="000478F3">
        <w:rPr>
          <w:rFonts w:ascii="Times New Roman" w:eastAsia="Arial" w:hAnsi="Times New Roman" w:cs="Times New Roman"/>
          <w:color w:val="000000" w:themeColor="text1"/>
          <w:lang w:eastAsia="ar-SA"/>
        </w:rPr>
        <w:t xml:space="preserve"> открытый в Банке.</w:t>
      </w:r>
    </w:p>
    <w:p w14:paraId="1AF55388" w14:textId="77777777" w:rsidR="00EE7E8E" w:rsidRDefault="00EE7E8E" w:rsidP="00A41780">
      <w:pPr>
        <w:widowControl w:val="0"/>
        <w:shd w:val="clear" w:color="auto" w:fill="FFFFFF"/>
        <w:tabs>
          <w:tab w:val="left" w:pos="224"/>
          <w:tab w:val="left" w:pos="540"/>
        </w:tabs>
        <w:suppressAutoHyphens/>
        <w:spacing w:after="0" w:line="240" w:lineRule="auto"/>
        <w:ind w:left="567" w:right="-1" w:firstLine="567"/>
        <w:contextualSpacing/>
        <w:jc w:val="both"/>
        <w:rPr>
          <w:rFonts w:ascii="Times New Roman" w:eastAsia="Arial" w:hAnsi="Times New Roman" w:cs="Times New Roman"/>
          <w:color w:val="000000" w:themeColor="text1"/>
          <w:lang w:eastAsia="ar-SA"/>
        </w:rPr>
      </w:pPr>
      <w:r w:rsidRPr="00926E7B">
        <w:rPr>
          <w:rFonts w:ascii="Times New Roman" w:eastAsia="Arial" w:hAnsi="Times New Roman" w:cs="Times New Roman"/>
          <w:color w:val="000000" w:themeColor="text1"/>
          <w:lang w:eastAsia="ar-SA"/>
        </w:rPr>
        <w:t>Адрес электронной почты Банка для направления Органом регистрации прав в соответствии с п. 9 ст. 48 Федерального закона от 13.07.2015 N 218-ФЗ "О государственной регистрации недвижимости" уведомления о погашении в Едином государственном реестре недвижимости записи о государственной регистрации Договора</w:t>
      </w:r>
      <w:r>
        <w:rPr>
          <w:rFonts w:ascii="Times New Roman" w:eastAsia="Arial" w:hAnsi="Times New Roman" w:cs="Times New Roman"/>
          <w:color w:val="000000" w:themeColor="text1"/>
          <w:lang w:eastAsia="ar-SA"/>
        </w:rPr>
        <w:t xml:space="preserve"> Escrow_Sberbank@sberbank.ru.</w:t>
      </w:r>
    </w:p>
    <w:p w14:paraId="50923FED" w14:textId="77777777" w:rsidR="00EE7E8E" w:rsidRDefault="00EE7E8E" w:rsidP="00A41780">
      <w:pPr>
        <w:spacing w:after="0" w:line="240" w:lineRule="auto"/>
        <w:ind w:left="567" w:right="-1" w:firstLine="567"/>
        <w:jc w:val="both"/>
        <w:rPr>
          <w:rFonts w:ascii="Times New Roman" w:hAnsi="Times New Roman" w:cs="Times New Roman"/>
          <w:bCs/>
        </w:rPr>
      </w:pPr>
    </w:p>
    <w:p w14:paraId="15AB57CB" w14:textId="77777777" w:rsidR="00EE7E8E" w:rsidRDefault="00EE7E8E" w:rsidP="00A41780">
      <w:pPr>
        <w:pStyle w:val="aa"/>
        <w:numPr>
          <w:ilvl w:val="0"/>
          <w:numId w:val="1"/>
        </w:numPr>
        <w:spacing w:after="0" w:line="240" w:lineRule="auto"/>
        <w:ind w:left="567" w:right="-1" w:firstLine="0"/>
        <w:jc w:val="both"/>
        <w:rPr>
          <w:rFonts w:ascii="Times New Roman" w:hAnsi="Times New Roman" w:cs="Times New Roman"/>
          <w:b/>
        </w:rPr>
      </w:pPr>
      <w:r>
        <w:rPr>
          <w:rFonts w:ascii="Times New Roman" w:hAnsi="Times New Roman" w:cs="Times New Roman"/>
          <w:b/>
        </w:rPr>
        <w:t>Срок передачи</w:t>
      </w:r>
    </w:p>
    <w:p w14:paraId="6953C16A" w14:textId="77777777" w:rsidR="00EE7E8E" w:rsidRDefault="00EE7E8E" w:rsidP="00A41780">
      <w:pPr>
        <w:spacing w:after="0" w:line="240" w:lineRule="auto"/>
        <w:ind w:right="-1"/>
        <w:jc w:val="both"/>
        <w:rPr>
          <w:rFonts w:ascii="Times New Roman" w:hAnsi="Times New Roman" w:cs="Times New Roman"/>
          <w:b/>
        </w:rPr>
      </w:pPr>
    </w:p>
    <w:p w14:paraId="4D2FE1F7" w14:textId="77777777" w:rsidR="00EE7E8E" w:rsidRDefault="00EE7E8E" w:rsidP="00A41780">
      <w:pPr>
        <w:spacing w:after="0" w:line="240" w:lineRule="auto"/>
        <w:ind w:left="567" w:right="-1" w:firstLine="567"/>
        <w:jc w:val="both"/>
        <w:rPr>
          <w:rFonts w:ascii="Times New Roman" w:hAnsi="Times New Roman" w:cs="Times New Roman"/>
          <w:b/>
          <w:bCs/>
        </w:rPr>
      </w:pPr>
      <w:r>
        <w:rPr>
          <w:rFonts w:ascii="Times New Roman" w:hAnsi="Times New Roman" w:cs="Times New Roman"/>
        </w:rPr>
        <w:t xml:space="preserve">Застройщик обязан передать Объект долевого строительства Участнику долевого строительства </w:t>
      </w:r>
      <w:r>
        <w:rPr>
          <w:rFonts w:ascii="Times New Roman" w:hAnsi="Times New Roman" w:cs="Times New Roman"/>
          <w:b/>
        </w:rPr>
        <w:t>не позднее 31.05.2027 года</w:t>
      </w:r>
      <w:r>
        <w:rPr>
          <w:rFonts w:ascii="Times New Roman" w:hAnsi="Times New Roman" w:cs="Times New Roman"/>
          <w:b/>
          <w:bCs/>
        </w:rPr>
        <w:t>.</w:t>
      </w:r>
    </w:p>
    <w:p w14:paraId="40FC8E22" w14:textId="77777777" w:rsidR="00EE7E8E" w:rsidRDefault="00EE7E8E" w:rsidP="00A41780">
      <w:pPr>
        <w:spacing w:after="0" w:line="240" w:lineRule="auto"/>
        <w:ind w:left="567" w:right="-1"/>
        <w:jc w:val="both"/>
        <w:rPr>
          <w:rFonts w:ascii="Times New Roman" w:hAnsi="Times New Roman" w:cs="Times New Roman"/>
          <w:b/>
        </w:rPr>
      </w:pPr>
    </w:p>
    <w:p w14:paraId="33E57A2E" w14:textId="77777777" w:rsidR="00EE7E8E" w:rsidRDefault="00EE7E8E" w:rsidP="00A41780">
      <w:pPr>
        <w:pStyle w:val="aa"/>
        <w:numPr>
          <w:ilvl w:val="0"/>
          <w:numId w:val="1"/>
        </w:numPr>
        <w:spacing w:after="0" w:line="240" w:lineRule="auto"/>
        <w:ind w:left="567" w:right="-1" w:firstLine="0"/>
        <w:jc w:val="both"/>
        <w:rPr>
          <w:rFonts w:ascii="Times New Roman" w:hAnsi="Times New Roman" w:cs="Times New Roman"/>
          <w:b/>
        </w:rPr>
      </w:pPr>
      <w:r>
        <w:rPr>
          <w:rFonts w:ascii="Times New Roman" w:eastAsia="Arial" w:hAnsi="Times New Roman" w:cs="Times New Roman"/>
          <w:b/>
        </w:rPr>
        <w:t>Право собственности на Объект долевого строительства</w:t>
      </w:r>
    </w:p>
    <w:p w14:paraId="058D09A9" w14:textId="77777777" w:rsidR="00EE7E8E" w:rsidRDefault="00EE7E8E" w:rsidP="00A41780">
      <w:pPr>
        <w:spacing w:after="0" w:line="240" w:lineRule="auto"/>
        <w:ind w:right="-1"/>
        <w:jc w:val="both"/>
        <w:rPr>
          <w:rFonts w:ascii="Times New Roman" w:hAnsi="Times New Roman" w:cs="Times New Roman"/>
          <w:b/>
        </w:rPr>
      </w:pPr>
    </w:p>
    <w:p w14:paraId="0EB84ECC" w14:textId="77777777" w:rsidR="00EE7E8E" w:rsidRDefault="00EE7E8E" w:rsidP="00A41780">
      <w:pPr>
        <w:spacing w:after="0" w:line="240" w:lineRule="auto"/>
        <w:ind w:left="567" w:right="-1" w:firstLine="567"/>
        <w:jc w:val="both"/>
        <w:rPr>
          <w:rFonts w:ascii="Times New Roman" w:hAnsi="Times New Roman" w:cs="Times New Roman"/>
          <w:bCs/>
          <w:iCs/>
        </w:rPr>
      </w:pPr>
      <w:r>
        <w:rPr>
          <w:rFonts w:ascii="Times New Roman" w:hAnsi="Times New Roman" w:cs="Times New Roman"/>
          <w:bCs/>
          <w:iCs/>
        </w:rPr>
        <w:t>В результате надлежащего исполнения Договора у Участника долевого строительства в будущем возникает право: индивидуальной собственности.</w:t>
      </w:r>
    </w:p>
    <w:p w14:paraId="4FB396A4" w14:textId="77777777" w:rsidR="00EE7E8E" w:rsidRDefault="00EE7E8E" w:rsidP="00A41780">
      <w:pPr>
        <w:spacing w:after="0" w:line="240" w:lineRule="auto"/>
        <w:ind w:left="567" w:right="-1" w:firstLine="567"/>
        <w:jc w:val="both"/>
        <w:rPr>
          <w:rFonts w:ascii="Times New Roman" w:hAnsi="Times New Roman" w:cs="Times New Roman"/>
          <w:bCs/>
          <w:iCs/>
        </w:rPr>
      </w:pPr>
    </w:p>
    <w:p w14:paraId="37A6E3B3" w14:textId="77777777" w:rsidR="00EE7E8E" w:rsidRDefault="00EE7E8E" w:rsidP="00A41780">
      <w:pPr>
        <w:pStyle w:val="aa"/>
        <w:numPr>
          <w:ilvl w:val="0"/>
          <w:numId w:val="1"/>
        </w:numPr>
        <w:spacing w:after="0" w:line="240" w:lineRule="auto"/>
        <w:ind w:left="567" w:right="-1" w:firstLine="0"/>
        <w:jc w:val="both"/>
        <w:rPr>
          <w:rFonts w:ascii="Times New Roman" w:hAnsi="Times New Roman" w:cs="Times New Roman"/>
          <w:b/>
        </w:rPr>
      </w:pPr>
      <w:r>
        <w:rPr>
          <w:rFonts w:ascii="Times New Roman" w:hAnsi="Times New Roman" w:cs="Times New Roman"/>
          <w:b/>
        </w:rPr>
        <w:t xml:space="preserve">Приложения, </w:t>
      </w:r>
      <w:r w:rsidRPr="0030149A">
        <w:rPr>
          <w:rFonts w:ascii="Times New Roman" w:hAnsi="Times New Roman" w:cs="Times New Roman"/>
          <w:b/>
        </w:rPr>
        <w:t>являющиеся неотъемлемой частью Договора</w:t>
      </w:r>
      <w:r>
        <w:rPr>
          <w:rStyle w:val="ab"/>
          <w:rFonts w:ascii="Times New Roman" w:hAnsi="Times New Roman" w:cs="Times New Roman"/>
          <w:b/>
        </w:rPr>
        <w:footnoteReference w:id="2"/>
      </w:r>
    </w:p>
    <w:p w14:paraId="187A26DE" w14:textId="77777777" w:rsidR="00EE7E8E" w:rsidRDefault="00EE7E8E" w:rsidP="00A41780">
      <w:pPr>
        <w:spacing w:after="0" w:line="240" w:lineRule="auto"/>
        <w:ind w:left="567" w:right="-1" w:firstLine="567"/>
        <w:jc w:val="both"/>
        <w:rPr>
          <w:rFonts w:ascii="Times New Roman" w:hAnsi="Times New Roman" w:cs="Times New Roman"/>
          <w:b/>
        </w:rPr>
      </w:pPr>
    </w:p>
    <w:p w14:paraId="2131C826" w14:textId="77777777" w:rsidR="00EE7E8E" w:rsidRDefault="00EE7E8E" w:rsidP="00A41780">
      <w:pPr>
        <w:autoSpaceDE w:val="0"/>
        <w:autoSpaceDN w:val="0"/>
        <w:adjustRightInd w:val="0"/>
        <w:spacing w:after="0" w:line="240" w:lineRule="auto"/>
        <w:ind w:left="567" w:right="-1" w:firstLine="567"/>
        <w:jc w:val="both"/>
        <w:rPr>
          <w:rFonts w:ascii="Times New Roman" w:hAnsi="Times New Roman" w:cs="Times New Roman"/>
          <w:b/>
          <w:bCs/>
        </w:rPr>
      </w:pPr>
      <w:r>
        <w:rPr>
          <w:rFonts w:ascii="Times New Roman" w:hAnsi="Times New Roman" w:cs="Times New Roman"/>
          <w:b/>
          <w:bCs/>
        </w:rPr>
        <w:t>Приложение №1 «План Объекта долевого строительства»;</w:t>
      </w:r>
    </w:p>
    <w:p w14:paraId="0DD827CF" w14:textId="77777777" w:rsidR="00EE7E8E" w:rsidRDefault="00EE7E8E" w:rsidP="00A41780">
      <w:pPr>
        <w:autoSpaceDE w:val="0"/>
        <w:autoSpaceDN w:val="0"/>
        <w:adjustRightInd w:val="0"/>
        <w:spacing w:after="0" w:line="240" w:lineRule="auto"/>
        <w:ind w:left="567" w:right="-1" w:firstLine="567"/>
        <w:jc w:val="both"/>
        <w:rPr>
          <w:rFonts w:ascii="Times New Roman" w:hAnsi="Times New Roman" w:cs="Times New Roman"/>
          <w:b/>
          <w:bCs/>
        </w:rPr>
      </w:pPr>
      <w:r>
        <w:rPr>
          <w:rFonts w:ascii="Times New Roman" w:hAnsi="Times New Roman" w:cs="Times New Roman"/>
          <w:b/>
          <w:bCs/>
        </w:rPr>
        <w:t>Приложение №2 «Комплектация Объекта долевого строительства»;</w:t>
      </w:r>
    </w:p>
    <w:p w14:paraId="387BE70C" w14:textId="77777777" w:rsidR="00EE7E8E" w:rsidRDefault="00EE7E8E" w:rsidP="00A41780">
      <w:pPr>
        <w:spacing w:after="0" w:line="240" w:lineRule="auto"/>
        <w:ind w:left="567" w:right="-1" w:firstLine="567"/>
        <w:jc w:val="both"/>
        <w:rPr>
          <w:rFonts w:ascii="Times New Roman" w:hAnsi="Times New Roman" w:cs="Times New Roman"/>
          <w:b/>
          <w:bCs/>
        </w:rPr>
      </w:pPr>
      <w:r>
        <w:rPr>
          <w:rFonts w:ascii="Times New Roman" w:hAnsi="Times New Roman" w:cs="Times New Roman"/>
          <w:b/>
          <w:bCs/>
        </w:rPr>
        <w:t>Приложение №3 «Условия Договора».</w:t>
      </w:r>
    </w:p>
    <w:p w14:paraId="045B8FB4" w14:textId="77777777" w:rsidR="00EE7E8E" w:rsidRDefault="00EE7E8E" w:rsidP="00A41780">
      <w:pPr>
        <w:spacing w:after="0" w:line="240" w:lineRule="auto"/>
        <w:ind w:right="-1"/>
        <w:rPr>
          <w:rFonts w:ascii="Times New Roman" w:hAnsi="Times New Roman" w:cs="Times New Roman"/>
          <w:b/>
        </w:rPr>
      </w:pPr>
    </w:p>
    <w:p w14:paraId="47A4A5C9" w14:textId="77777777" w:rsidR="00EE7E8E" w:rsidRPr="00FA1457" w:rsidRDefault="00EE7E8E" w:rsidP="00FA1457">
      <w:pPr>
        <w:autoSpaceDE w:val="0"/>
        <w:autoSpaceDN w:val="0"/>
        <w:adjustRightInd w:val="0"/>
        <w:spacing w:after="0" w:line="240" w:lineRule="auto"/>
        <w:ind w:right="-1" w:firstLine="567"/>
        <w:jc w:val="both"/>
        <w:rPr>
          <w:rFonts w:ascii="Times New Roman" w:hAnsi="Times New Roman" w:cs="Times New Roman"/>
        </w:rPr>
      </w:pPr>
      <w:r>
        <w:rPr>
          <w:rFonts w:ascii="Times New Roman" w:hAnsi="Times New Roman" w:cs="Times New Roman"/>
        </w:rPr>
        <w:t>Договор подписывается Сторонами с использованием усиленной квалифицированной электронной подписи, что считается соблюдением письменной формы Договора согласно п. 1 ст. 160 Гражданского кодекса РФ.</w:t>
      </w:r>
    </w:p>
    <w:p w14:paraId="1278EF1B" w14:textId="77777777" w:rsidR="00EE7E8E" w:rsidRPr="00F80444" w:rsidRDefault="00EE7E8E" w:rsidP="00A41780">
      <w:pPr>
        <w:spacing w:after="0" w:line="240" w:lineRule="auto"/>
        <w:ind w:right="-1" w:firstLine="567"/>
        <w:jc w:val="both"/>
        <w:rPr>
          <w:rFonts w:ascii="Times New Roman" w:hAnsi="Times New Roman" w:cs="Times New Roman"/>
          <w:b/>
          <w:i/>
          <w:iCs/>
        </w:rPr>
      </w:pPr>
    </w:p>
    <w:p w14:paraId="4479A58A" w14:textId="77777777" w:rsidR="00EE7E8E" w:rsidRPr="00F80444" w:rsidRDefault="00EE7E8E" w:rsidP="00A41780">
      <w:pPr>
        <w:spacing w:after="0" w:line="240" w:lineRule="auto"/>
        <w:ind w:right="-1"/>
        <w:rPr>
          <w:rFonts w:ascii="Times New Roman" w:hAnsi="Times New Roman" w:cs="Times New Roman"/>
          <w:b/>
        </w:rPr>
      </w:pPr>
      <w:r>
        <w:rPr>
          <w:rFonts w:ascii="Times New Roman" w:hAnsi="Times New Roman" w:cs="Times New Roman"/>
          <w:b/>
        </w:rPr>
        <w:t>Реквизиты</w:t>
      </w:r>
      <w:r w:rsidRPr="00F80444">
        <w:rPr>
          <w:rFonts w:ascii="Times New Roman" w:hAnsi="Times New Roman" w:cs="Times New Roman"/>
          <w:b/>
        </w:rPr>
        <w:t xml:space="preserve"> </w:t>
      </w:r>
      <w:r>
        <w:rPr>
          <w:rFonts w:ascii="Times New Roman" w:hAnsi="Times New Roman" w:cs="Times New Roman"/>
          <w:b/>
        </w:rPr>
        <w:t>и</w:t>
      </w:r>
      <w:r w:rsidRPr="00F80444">
        <w:rPr>
          <w:rFonts w:ascii="Times New Roman" w:hAnsi="Times New Roman" w:cs="Times New Roman"/>
          <w:b/>
        </w:rPr>
        <w:t xml:space="preserve"> </w:t>
      </w:r>
      <w:r>
        <w:rPr>
          <w:rFonts w:ascii="Times New Roman" w:hAnsi="Times New Roman" w:cs="Times New Roman"/>
          <w:b/>
        </w:rPr>
        <w:t>подписи</w:t>
      </w:r>
      <w:r w:rsidRPr="00F80444">
        <w:rPr>
          <w:rFonts w:ascii="Times New Roman" w:hAnsi="Times New Roman" w:cs="Times New Roman"/>
          <w:b/>
        </w:rPr>
        <w:t xml:space="preserve"> </w:t>
      </w:r>
      <w:r>
        <w:rPr>
          <w:rFonts w:ascii="Times New Roman" w:hAnsi="Times New Roman" w:cs="Times New Roman"/>
          <w:b/>
        </w:rPr>
        <w:t>Сторон</w:t>
      </w:r>
    </w:p>
    <w:p w14:paraId="09D08AF5" w14:textId="77777777" w:rsidR="00EE7E8E" w:rsidRPr="00F80444" w:rsidRDefault="00EE7E8E" w:rsidP="00A41780">
      <w:pPr>
        <w:spacing w:after="0" w:line="240" w:lineRule="auto"/>
        <w:ind w:right="-1"/>
        <w:rPr>
          <w:rFonts w:ascii="Times New Roman" w:hAnsi="Times New Roman" w:cs="Times New Roman"/>
          <w:b/>
        </w:rPr>
      </w:pPr>
    </w:p>
    <w:p w14:paraId="206F9B18" w14:textId="77777777" w:rsidR="00EE7E8E" w:rsidRPr="00F80444" w:rsidRDefault="00EE7E8E" w:rsidP="00A41780">
      <w:pPr>
        <w:spacing w:after="0" w:line="240" w:lineRule="auto"/>
        <w:ind w:right="-1"/>
        <w:rPr>
          <w:rFonts w:ascii="Times New Roman" w:hAnsi="Times New Roman" w:cs="Times New Roman"/>
          <w:b/>
        </w:rPr>
      </w:pPr>
      <w:r>
        <w:rPr>
          <w:rFonts w:ascii="Times New Roman" w:hAnsi="Times New Roman" w:cs="Times New Roman"/>
          <w:b/>
        </w:rPr>
        <w:lastRenderedPageBreak/>
        <w:t>Застройщик</w:t>
      </w:r>
      <w:r w:rsidRPr="00F80444">
        <w:rPr>
          <w:rFonts w:ascii="Times New Roman" w:hAnsi="Times New Roman" w:cs="Times New Roman"/>
          <w:b/>
        </w:rPr>
        <w:t xml:space="preserve">: </w:t>
      </w:r>
    </w:p>
    <w:p w14:paraId="749DA322" w14:textId="77777777" w:rsidR="00EE7E8E" w:rsidRPr="00A20E31" w:rsidRDefault="00EE7E8E" w:rsidP="00A41780">
      <w:pPr>
        <w:widowControl w:val="0"/>
        <w:tabs>
          <w:tab w:val="left" w:pos="224"/>
        </w:tabs>
        <w:spacing w:before="100" w:beforeAutospacing="1" w:after="100" w:afterAutospacing="1" w:line="240" w:lineRule="auto"/>
        <w:ind w:right="-1"/>
        <w:contextualSpacing/>
        <w:rPr>
          <w:rFonts w:ascii="Times New Roman" w:hAnsi="Times New Roman" w:cs="Times New Roman"/>
          <w:b/>
        </w:rPr>
      </w:pPr>
      <w:r w:rsidRPr="00A20E31">
        <w:rPr>
          <w:rFonts w:ascii="Times New Roman" w:hAnsi="Times New Roman" w:cs="Times New Roman"/>
          <w:b/>
        </w:rPr>
        <w:t>ООО «СЗ «Гранель Город»</w:t>
      </w:r>
    </w:p>
    <w:p w14:paraId="5E885120" w14:textId="77777777" w:rsidR="00EE7E8E" w:rsidRPr="00A20E31" w:rsidRDefault="00EE7E8E" w:rsidP="00A41780">
      <w:pPr>
        <w:widowControl w:val="0"/>
        <w:tabs>
          <w:tab w:val="left" w:pos="224"/>
        </w:tabs>
        <w:spacing w:before="100" w:beforeAutospacing="1" w:after="100" w:afterAutospacing="1" w:line="240" w:lineRule="auto"/>
        <w:ind w:right="-1"/>
        <w:contextualSpacing/>
        <w:rPr>
          <w:rFonts w:ascii="Times New Roman" w:hAnsi="Times New Roman" w:cs="Times New Roman"/>
          <w:b/>
        </w:rPr>
      </w:pPr>
      <w:r>
        <w:rPr>
          <w:rFonts w:ascii="Times New Roman" w:hAnsi="Times New Roman" w:cs="Times New Roman"/>
        </w:rPr>
        <w:t>Адрес</w:t>
      </w:r>
      <w:r w:rsidRPr="00A20E31">
        <w:rPr>
          <w:rFonts w:ascii="Times New Roman" w:hAnsi="Times New Roman" w:cs="Times New Roman"/>
        </w:rPr>
        <w:t>: 143421, РОССИЯ, МОСКОВСКАЯ ОБЛ., КРАСНОГОРСК Г.О., КРАСНОГОРСК Г., ГЛУХОВО Д., РОМАНОВСКАЯ УЛ., Д. 19, ЭТАЖ/ПОМЕЩ. 1/19</w:t>
      </w:r>
    </w:p>
    <w:p w14:paraId="2E9D298B" w14:textId="77777777" w:rsidR="00EE7E8E" w:rsidRPr="00A20E31" w:rsidRDefault="00EE7E8E" w:rsidP="00A41780">
      <w:pPr>
        <w:widowControl w:val="0"/>
        <w:tabs>
          <w:tab w:val="left" w:pos="224"/>
        </w:tabs>
        <w:spacing w:before="100" w:beforeAutospacing="1" w:after="100" w:afterAutospacing="1" w:line="240" w:lineRule="auto"/>
        <w:ind w:right="-1"/>
        <w:contextualSpacing/>
        <w:rPr>
          <w:rFonts w:ascii="Times New Roman" w:hAnsi="Times New Roman" w:cs="Times New Roman"/>
          <w:b/>
        </w:rPr>
      </w:pPr>
      <w:r>
        <w:rPr>
          <w:rFonts w:ascii="Times New Roman" w:hAnsi="Times New Roman" w:cs="Times New Roman"/>
        </w:rPr>
        <w:t>Почтовый</w:t>
      </w:r>
      <w:r w:rsidRPr="00A20E31">
        <w:rPr>
          <w:rFonts w:ascii="Times New Roman" w:hAnsi="Times New Roman" w:cs="Times New Roman"/>
        </w:rPr>
        <w:t xml:space="preserve"> </w:t>
      </w:r>
      <w:r>
        <w:rPr>
          <w:rFonts w:ascii="Times New Roman" w:hAnsi="Times New Roman" w:cs="Times New Roman"/>
        </w:rPr>
        <w:t>адрес</w:t>
      </w:r>
      <w:r w:rsidRPr="00A20E31">
        <w:rPr>
          <w:rFonts w:ascii="Times New Roman" w:hAnsi="Times New Roman" w:cs="Times New Roman"/>
        </w:rPr>
        <w:t>: 143421, Московская область, Г.О. КРАСНОГОРСК, Д ГЛУХОВО, УЛ РОМАНОВСКАЯ, Д. 19, ЭТАЖ/ПОМЕЩ. 1/19</w:t>
      </w:r>
    </w:p>
    <w:p w14:paraId="5E4F8912" w14:textId="77777777" w:rsidR="00EE7E8E" w:rsidRPr="00A20E31" w:rsidRDefault="00EE7E8E" w:rsidP="00A41780">
      <w:pPr>
        <w:widowControl w:val="0"/>
        <w:tabs>
          <w:tab w:val="left" w:pos="224"/>
        </w:tabs>
        <w:spacing w:before="100" w:beforeAutospacing="1" w:after="100" w:afterAutospacing="1" w:line="240" w:lineRule="auto"/>
        <w:ind w:right="-1"/>
        <w:contextualSpacing/>
        <w:rPr>
          <w:rFonts w:ascii="Times New Roman" w:hAnsi="Times New Roman" w:cs="Times New Roman"/>
        </w:rPr>
      </w:pPr>
      <w:r>
        <w:rPr>
          <w:rFonts w:ascii="Times New Roman" w:hAnsi="Times New Roman" w:cs="Times New Roman"/>
        </w:rPr>
        <w:t>ОГРН</w:t>
      </w:r>
      <w:r w:rsidRPr="00A20E31">
        <w:rPr>
          <w:rFonts w:ascii="Times New Roman" w:hAnsi="Times New Roman" w:cs="Times New Roman"/>
        </w:rPr>
        <w:t xml:space="preserve"> 1207700323478</w:t>
      </w:r>
    </w:p>
    <w:p w14:paraId="2C4A4DA2" w14:textId="77777777" w:rsidR="00EE7E8E" w:rsidRPr="00A20E31" w:rsidRDefault="00EE7E8E" w:rsidP="00A41780">
      <w:pPr>
        <w:widowControl w:val="0"/>
        <w:tabs>
          <w:tab w:val="left" w:pos="224"/>
        </w:tabs>
        <w:spacing w:before="100" w:beforeAutospacing="1" w:after="100" w:afterAutospacing="1" w:line="240" w:lineRule="auto"/>
        <w:ind w:right="-1"/>
        <w:contextualSpacing/>
        <w:rPr>
          <w:rFonts w:ascii="Times New Roman" w:hAnsi="Times New Roman" w:cs="Times New Roman"/>
        </w:rPr>
      </w:pPr>
      <w:r>
        <w:rPr>
          <w:rFonts w:ascii="Times New Roman" w:hAnsi="Times New Roman" w:cs="Times New Roman"/>
        </w:rPr>
        <w:t>ИНН</w:t>
      </w:r>
      <w:r w:rsidRPr="00A20E31">
        <w:rPr>
          <w:rFonts w:ascii="Times New Roman" w:hAnsi="Times New Roman" w:cs="Times New Roman"/>
        </w:rPr>
        <w:t>/</w:t>
      </w:r>
      <w:r>
        <w:rPr>
          <w:rFonts w:ascii="Times New Roman" w:hAnsi="Times New Roman" w:cs="Times New Roman"/>
        </w:rPr>
        <w:t>КПП</w:t>
      </w:r>
      <w:r w:rsidRPr="00A20E31">
        <w:rPr>
          <w:rFonts w:ascii="Times New Roman" w:hAnsi="Times New Roman" w:cs="Times New Roman"/>
        </w:rPr>
        <w:t xml:space="preserve"> 7751184989/502401001</w:t>
      </w:r>
    </w:p>
    <w:p w14:paraId="39910E61" w14:textId="77777777" w:rsidR="00EE7E8E" w:rsidRPr="00A20E31" w:rsidRDefault="00EE7E8E" w:rsidP="00A41780">
      <w:pPr>
        <w:widowControl w:val="0"/>
        <w:tabs>
          <w:tab w:val="left" w:pos="224"/>
        </w:tabs>
        <w:snapToGrid w:val="0"/>
        <w:spacing w:before="100" w:beforeAutospacing="1" w:after="100" w:afterAutospacing="1" w:line="240" w:lineRule="auto"/>
        <w:ind w:right="-1"/>
        <w:contextualSpacing/>
        <w:rPr>
          <w:rFonts w:ascii="Times New Roman" w:eastAsia="Arial" w:hAnsi="Times New Roman" w:cs="Times New Roman"/>
        </w:rPr>
      </w:pPr>
      <w:r>
        <w:rPr>
          <w:rFonts w:ascii="Times New Roman" w:eastAsia="Arial" w:hAnsi="Times New Roman" w:cs="Times New Roman"/>
        </w:rPr>
        <w:t>р</w:t>
      </w:r>
      <w:r w:rsidRPr="00A20E31">
        <w:rPr>
          <w:rFonts w:ascii="Times New Roman" w:eastAsia="Arial" w:hAnsi="Times New Roman" w:cs="Times New Roman"/>
        </w:rPr>
        <w:t>/</w:t>
      </w:r>
      <w:proofErr w:type="spellStart"/>
      <w:r>
        <w:rPr>
          <w:rFonts w:ascii="Times New Roman" w:eastAsia="Arial" w:hAnsi="Times New Roman" w:cs="Times New Roman"/>
        </w:rPr>
        <w:t>сч</w:t>
      </w:r>
      <w:proofErr w:type="spellEnd"/>
      <w:r w:rsidRPr="00A20E31">
        <w:rPr>
          <w:rFonts w:ascii="Times New Roman" w:eastAsia="Arial" w:hAnsi="Times New Roman" w:cs="Times New Roman"/>
        </w:rPr>
        <w:t xml:space="preserve">. </w:t>
      </w:r>
      <w:r w:rsidRPr="00A20E31">
        <w:rPr>
          <w:rFonts w:ascii="Times New Roman" w:hAnsi="Times New Roman" w:cs="Times New Roman"/>
        </w:rPr>
        <w:t>40702810000480002288</w:t>
      </w:r>
    </w:p>
    <w:p w14:paraId="0CE16081" w14:textId="77777777" w:rsidR="00EE7E8E" w:rsidRPr="00A20E31" w:rsidRDefault="00EE7E8E" w:rsidP="00A41780">
      <w:pPr>
        <w:widowControl w:val="0"/>
        <w:tabs>
          <w:tab w:val="left" w:pos="224"/>
        </w:tabs>
        <w:spacing w:before="100" w:beforeAutospacing="1" w:after="100" w:afterAutospacing="1" w:line="240" w:lineRule="auto"/>
        <w:ind w:right="-1"/>
        <w:contextualSpacing/>
        <w:rPr>
          <w:rFonts w:ascii="Times New Roman" w:hAnsi="Times New Roman" w:cs="Times New Roman"/>
        </w:rPr>
      </w:pPr>
      <w:r>
        <w:rPr>
          <w:rFonts w:ascii="Times New Roman" w:hAnsi="Times New Roman" w:cs="Times New Roman"/>
        </w:rPr>
        <w:t>кор</w:t>
      </w:r>
      <w:r w:rsidRPr="00A20E31">
        <w:rPr>
          <w:rFonts w:ascii="Times New Roman" w:hAnsi="Times New Roman" w:cs="Times New Roman"/>
        </w:rPr>
        <w:t xml:space="preserve">. </w:t>
      </w:r>
      <w:proofErr w:type="spellStart"/>
      <w:r>
        <w:rPr>
          <w:rFonts w:ascii="Times New Roman" w:hAnsi="Times New Roman" w:cs="Times New Roman"/>
        </w:rPr>
        <w:t>сч</w:t>
      </w:r>
      <w:proofErr w:type="spellEnd"/>
      <w:r w:rsidRPr="00A20E31">
        <w:rPr>
          <w:rFonts w:ascii="Times New Roman" w:hAnsi="Times New Roman" w:cs="Times New Roman"/>
        </w:rPr>
        <w:t>. 30101810345250000266</w:t>
      </w:r>
    </w:p>
    <w:p w14:paraId="3D3FF05B" w14:textId="77777777" w:rsidR="00EE7E8E" w:rsidRPr="00A20E31" w:rsidRDefault="00EE7E8E" w:rsidP="00A41780">
      <w:pPr>
        <w:widowControl w:val="0"/>
        <w:tabs>
          <w:tab w:val="left" w:pos="224"/>
        </w:tabs>
        <w:spacing w:after="0" w:line="240" w:lineRule="auto"/>
        <w:ind w:right="-1"/>
        <w:contextualSpacing/>
        <w:rPr>
          <w:rFonts w:ascii="Times New Roman" w:hAnsi="Times New Roman" w:cs="Times New Roman"/>
        </w:rPr>
      </w:pPr>
      <w:r>
        <w:rPr>
          <w:rFonts w:ascii="Times New Roman" w:hAnsi="Times New Roman" w:cs="Times New Roman"/>
        </w:rPr>
        <w:t>в</w:t>
      </w:r>
      <w:r w:rsidRPr="00A20E31">
        <w:rPr>
          <w:rFonts w:ascii="Times New Roman" w:hAnsi="Times New Roman" w:cs="Times New Roman"/>
        </w:rPr>
        <w:t xml:space="preserve"> АО «Банк ДОМ.РФ» </w:t>
      </w:r>
    </w:p>
    <w:p w14:paraId="58F4B570" w14:textId="77777777" w:rsidR="00EE7E8E" w:rsidRPr="00A20E31" w:rsidRDefault="00EE7E8E" w:rsidP="00A41780">
      <w:pPr>
        <w:widowControl w:val="0"/>
        <w:tabs>
          <w:tab w:val="left" w:pos="224"/>
        </w:tabs>
        <w:spacing w:after="0" w:line="240" w:lineRule="auto"/>
        <w:ind w:right="-1"/>
        <w:contextualSpacing/>
        <w:jc w:val="both"/>
        <w:rPr>
          <w:rFonts w:ascii="Times New Roman" w:hAnsi="Times New Roman" w:cs="Times New Roman"/>
        </w:rPr>
      </w:pPr>
      <w:r>
        <w:rPr>
          <w:rFonts w:ascii="Times New Roman" w:hAnsi="Times New Roman" w:cs="Times New Roman"/>
        </w:rPr>
        <w:t>БИК</w:t>
      </w:r>
      <w:r w:rsidRPr="00A20E31">
        <w:rPr>
          <w:rFonts w:ascii="Times New Roman" w:hAnsi="Times New Roman" w:cs="Times New Roman"/>
        </w:rPr>
        <w:t xml:space="preserve"> 044525266 </w:t>
      </w:r>
    </w:p>
    <w:p w14:paraId="3EE1767C" w14:textId="77777777" w:rsidR="00EE7E8E" w:rsidRDefault="00EE7E8E" w:rsidP="00A41780">
      <w:pPr>
        <w:widowControl w:val="0"/>
        <w:tabs>
          <w:tab w:val="left" w:pos="224"/>
        </w:tabs>
        <w:spacing w:after="0" w:line="240" w:lineRule="auto"/>
        <w:ind w:right="-1"/>
        <w:contextualSpacing/>
        <w:rPr>
          <w:rFonts w:ascii="Times New Roman" w:eastAsia="Arial" w:hAnsi="Times New Roman" w:cs="Times New Roman"/>
        </w:rPr>
      </w:pPr>
      <w:r>
        <w:rPr>
          <w:rFonts w:ascii="Times New Roman" w:eastAsia="Arial" w:hAnsi="Times New Roman" w:cs="Times New Roman"/>
        </w:rPr>
        <w:t>https://www.granelle.ru/</w:t>
      </w:r>
    </w:p>
    <w:p w14:paraId="6A8B42FE" w14:textId="77777777" w:rsidR="00EE7E8E" w:rsidRDefault="00EE7E8E" w:rsidP="00A41780">
      <w:pPr>
        <w:spacing w:after="0" w:line="240" w:lineRule="auto"/>
        <w:ind w:right="-1"/>
        <w:jc w:val="both"/>
        <w:rPr>
          <w:rFonts w:ascii="Times New Roman" w:hAnsi="Times New Roman" w:cs="Times New Roman"/>
        </w:rPr>
      </w:pPr>
    </w:p>
    <w:p w14:paraId="7B960334" w14:textId="77777777" w:rsidR="00EE7E8E" w:rsidRDefault="00EE7E8E" w:rsidP="00A41780">
      <w:pPr>
        <w:widowControl w:val="0"/>
        <w:tabs>
          <w:tab w:val="left" w:pos="224"/>
        </w:tabs>
        <w:spacing w:after="0" w:line="240" w:lineRule="auto"/>
        <w:ind w:right="-1"/>
        <w:jc w:val="both"/>
        <w:rPr>
          <w:rFonts w:ascii="Times New Roman" w:eastAsia="Arial" w:hAnsi="Times New Roman" w:cs="Times New Roman"/>
          <w:b/>
        </w:rPr>
      </w:pPr>
      <w:r>
        <w:rPr>
          <w:rFonts w:ascii="Times New Roman" w:eastAsia="Arial" w:hAnsi="Times New Roman" w:cs="Times New Roman"/>
        </w:rPr>
        <w:t>Действующая (-</w:t>
      </w:r>
      <w:proofErr w:type="spellStart"/>
      <w:r>
        <w:rPr>
          <w:rFonts w:ascii="Times New Roman" w:eastAsia="Arial" w:hAnsi="Times New Roman" w:cs="Times New Roman"/>
        </w:rPr>
        <w:t>ий</w:t>
      </w:r>
      <w:proofErr w:type="spellEnd"/>
      <w:r>
        <w:rPr>
          <w:rFonts w:ascii="Times New Roman" w:eastAsia="Arial" w:hAnsi="Times New Roman" w:cs="Times New Roman"/>
        </w:rPr>
        <w:t>) на основании Доверенности</w:t>
      </w:r>
    </w:p>
    <w:p w14:paraId="4505E889" w14:textId="77777777" w:rsidR="00EE7E8E" w:rsidRPr="00A20E31" w:rsidRDefault="00EE7E8E" w:rsidP="00A41780">
      <w:pPr>
        <w:widowControl w:val="0"/>
        <w:tabs>
          <w:tab w:val="left" w:pos="224"/>
        </w:tabs>
        <w:ind w:right="-1"/>
        <w:contextualSpacing/>
        <w:rPr>
          <w:rFonts w:ascii="Times New Roman" w:eastAsia="Arial" w:hAnsi="Times New Roman" w:cs="Times New Roman"/>
          <w:b/>
        </w:rPr>
      </w:pPr>
      <w:r w:rsidRPr="00A20E31">
        <w:rPr>
          <w:rFonts w:ascii="Times New Roman" w:eastAsia="Arial" w:hAnsi="Times New Roman" w:cs="Times New Roman"/>
          <w:b/>
        </w:rPr>
        <w:t>____________________/Брысина Юлия Александровна</w:t>
      </w:r>
      <w:r w:rsidRPr="00A20E31">
        <w:rPr>
          <w:rFonts w:ascii="Times New Roman" w:hAnsi="Times New Roman" w:cs="Times New Roman"/>
          <w:b/>
        </w:rPr>
        <w:t>/</w:t>
      </w:r>
    </w:p>
    <w:p w14:paraId="0EB6B959" w14:textId="77777777" w:rsidR="00EE7E8E" w:rsidRDefault="00EE7E8E" w:rsidP="00A41780">
      <w:pPr>
        <w:widowControl w:val="0"/>
        <w:tabs>
          <w:tab w:val="left" w:pos="224"/>
        </w:tabs>
        <w:ind w:right="-1"/>
        <w:contextualSpacing/>
        <w:rPr>
          <w:rFonts w:ascii="Times New Roman" w:eastAsia="Arial" w:hAnsi="Times New Roman" w:cs="Times New Roman"/>
          <w:b/>
          <w:lang w:val="en-US"/>
        </w:rPr>
      </w:pPr>
      <w:proofErr w:type="spellStart"/>
      <w:r>
        <w:rPr>
          <w:rFonts w:ascii="Times New Roman" w:eastAsia="Arial" w:hAnsi="Times New Roman" w:cs="Times New Roman"/>
          <w:b/>
        </w:rPr>
        <w:t>мп</w:t>
      </w:r>
      <w:proofErr w:type="spellEnd"/>
    </w:p>
    <w:p w14:paraId="12F13C30" w14:textId="77777777" w:rsidR="00EE7E8E" w:rsidRDefault="00EE7E8E" w:rsidP="00A41780">
      <w:pPr>
        <w:spacing w:after="0" w:line="240" w:lineRule="auto"/>
        <w:ind w:right="-1"/>
        <w:rPr>
          <w:rFonts w:ascii="Times New Roman" w:hAnsi="Times New Roman" w:cs="Times New Roman"/>
          <w:lang w:val="en-US"/>
        </w:rPr>
      </w:pPr>
    </w:p>
    <w:p w14:paraId="4B9EC166" w14:textId="77777777" w:rsidR="00EE7E8E" w:rsidRDefault="00EE7E8E" w:rsidP="00A41780">
      <w:pPr>
        <w:spacing w:after="0" w:line="240" w:lineRule="auto"/>
        <w:ind w:right="-1"/>
        <w:rPr>
          <w:rFonts w:ascii="Times New Roman" w:hAnsi="Times New Roman" w:cs="Times New Roman"/>
          <w:lang w:val="en-US"/>
        </w:rPr>
      </w:pPr>
      <w:r>
        <w:rPr>
          <w:rFonts w:ascii="Times New Roman" w:hAnsi="Times New Roman" w:cs="Times New Roman"/>
          <w:b/>
        </w:rPr>
        <w:t>Участник</w:t>
      </w:r>
      <w:r>
        <w:rPr>
          <w:rFonts w:ascii="Times New Roman" w:hAnsi="Times New Roman" w:cs="Times New Roman"/>
          <w:b/>
          <w:lang w:val="en-US"/>
        </w:rPr>
        <w:t xml:space="preserve"> </w:t>
      </w:r>
      <w:r>
        <w:rPr>
          <w:rFonts w:ascii="Times New Roman" w:hAnsi="Times New Roman" w:cs="Times New Roman"/>
          <w:b/>
        </w:rPr>
        <w:t>долевого</w:t>
      </w:r>
      <w:r>
        <w:rPr>
          <w:rFonts w:ascii="Times New Roman" w:hAnsi="Times New Roman" w:cs="Times New Roman"/>
          <w:b/>
          <w:lang w:val="en-US"/>
        </w:rPr>
        <w:t xml:space="preserve"> </w:t>
      </w:r>
      <w:r>
        <w:rPr>
          <w:rFonts w:ascii="Times New Roman" w:hAnsi="Times New Roman" w:cs="Times New Roman"/>
          <w:b/>
        </w:rPr>
        <w:t>строительства</w:t>
      </w:r>
      <w:r>
        <w:rPr>
          <w:rFonts w:ascii="Times New Roman" w:hAnsi="Times New Roman" w:cs="Times New Roman"/>
          <w:lang w:val="en-US"/>
        </w:rPr>
        <w:t>:</w:t>
      </w:r>
    </w:p>
    <w:tbl>
      <w:tblPr>
        <w:tblStyle w:val="ac"/>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45"/>
      </w:tblGrid>
      <w:tr w:rsidR="00EE7E8E" w14:paraId="25779114" w14:textId="77777777" w:rsidTr="00A269E4">
        <w:tc>
          <w:tcPr>
            <w:tcW w:w="9345" w:type="dxa"/>
          </w:tcPr>
          <w:p w14:paraId="246E363B" w14:textId="77777777" w:rsidR="00371117" w:rsidRPr="00A20E31" w:rsidRDefault="00EE7E8E">
            <w:pPr>
              <w:ind w:left="-105" w:right="-1"/>
              <w:jc w:val="both"/>
              <w:rPr>
                <w:rFonts w:ascii="Times New Roman" w:hAnsi="Times New Roman" w:cs="Times New Roman"/>
              </w:rPr>
            </w:pPr>
            <w:proofErr w:type="spellStart"/>
            <w:r w:rsidRPr="00A20E31">
              <w:rPr>
                <w:rFonts w:ascii="Times New Roman" w:hAnsi="Times New Roman" w:cs="Times New Roman"/>
                <w:b/>
                <w:bCs/>
              </w:rPr>
              <w:t>Мухамедова</w:t>
            </w:r>
            <w:proofErr w:type="spellEnd"/>
            <w:r w:rsidRPr="00A20E31">
              <w:rPr>
                <w:rFonts w:ascii="Times New Roman" w:hAnsi="Times New Roman" w:cs="Times New Roman"/>
                <w:b/>
                <w:bCs/>
              </w:rPr>
              <w:t xml:space="preserve"> Анастасия Алексеевна</w:t>
            </w:r>
            <w:r w:rsidRPr="00A20E31">
              <w:rPr>
                <w:rFonts w:ascii="Times New Roman" w:hAnsi="Times New Roman" w:cs="Times New Roman"/>
              </w:rPr>
              <w:t xml:space="preserve">, пол: женский, дата рождения: 19.11.1997, место рождения: ГОР. ШЫМКЕНТ ЮЖНО-КАЗАХСТАНСКОЙ ОБЛ. РЕСП. КАЗАХСТАН, гражданство: Российская Федерация, паспорт 4518 400305, выдан 21.12.2017 г. ОТДЕЛОМ УФМС РОССИИ ПО ГОР.МОСКВЕ ПО РАЙОНУ ЗАПАДНОЕ ДЕГУНИНО, код подразделения 770-020, адрес места жительства (регистрации) или места пребывания: ЛИПЕЦКАЯ ОБЛ., ЛИПЕЦКИЙ Р-Н, С. ЛЕНИНО, УЛ. МОЛОДЕЖНАЯ, Д.49,  </w:t>
            </w:r>
          </w:p>
          <w:p w14:paraId="3323368C" w14:textId="77777777" w:rsidR="00371117" w:rsidRPr="00A20E31" w:rsidRDefault="00EE7E8E">
            <w:pPr>
              <w:ind w:left="-105" w:right="-1"/>
              <w:jc w:val="both"/>
              <w:rPr>
                <w:rFonts w:ascii="Times New Roman" w:hAnsi="Times New Roman" w:cs="Times New Roman"/>
              </w:rPr>
            </w:pPr>
            <w:r w:rsidRPr="00A20E31">
              <w:rPr>
                <w:rFonts w:ascii="Times New Roman" w:hAnsi="Times New Roman" w:cs="Times New Roman"/>
              </w:rPr>
              <w:t xml:space="preserve">Телефон: +79637863293; </w:t>
            </w:r>
            <w:r>
              <w:rPr>
                <w:rFonts w:ascii="Times New Roman" w:hAnsi="Times New Roman" w:cs="Times New Roman"/>
                <w:lang w:val="en-US"/>
              </w:rPr>
              <w:t>E</w:t>
            </w:r>
            <w:r w:rsidRPr="00A20E31">
              <w:rPr>
                <w:rFonts w:ascii="Times New Roman" w:hAnsi="Times New Roman" w:cs="Times New Roman"/>
              </w:rPr>
              <w:t>-</w:t>
            </w:r>
            <w:r>
              <w:rPr>
                <w:rFonts w:ascii="Times New Roman" w:hAnsi="Times New Roman" w:cs="Times New Roman"/>
                <w:lang w:val="en-US"/>
              </w:rPr>
              <w:t>mail</w:t>
            </w:r>
            <w:r w:rsidRPr="00A20E31">
              <w:rPr>
                <w:rFonts w:ascii="Times New Roman" w:hAnsi="Times New Roman" w:cs="Times New Roman"/>
              </w:rPr>
              <w:t xml:space="preserve">: </w:t>
            </w:r>
            <w:proofErr w:type="spellStart"/>
            <w:r>
              <w:rPr>
                <w:rFonts w:ascii="Times New Roman" w:hAnsi="Times New Roman" w:cs="Times New Roman"/>
                <w:lang w:val="en-US"/>
              </w:rPr>
              <w:t>anastasia</w:t>
            </w:r>
            <w:proofErr w:type="spellEnd"/>
            <w:r w:rsidRPr="00A20E31">
              <w:rPr>
                <w:rFonts w:ascii="Times New Roman" w:hAnsi="Times New Roman" w:cs="Times New Roman"/>
              </w:rPr>
              <w:t>_</w:t>
            </w:r>
            <w:r>
              <w:rPr>
                <w:rFonts w:ascii="Times New Roman" w:hAnsi="Times New Roman" w:cs="Times New Roman"/>
                <w:lang w:val="en-US"/>
              </w:rPr>
              <w:t>m</w:t>
            </w:r>
            <w:r w:rsidRPr="00A20E31">
              <w:rPr>
                <w:rFonts w:ascii="Times New Roman" w:hAnsi="Times New Roman" w:cs="Times New Roman"/>
              </w:rPr>
              <w:t>97@</w:t>
            </w:r>
            <w:r>
              <w:rPr>
                <w:rFonts w:ascii="Times New Roman" w:hAnsi="Times New Roman" w:cs="Times New Roman"/>
                <w:lang w:val="en-US"/>
              </w:rPr>
              <w:t>mail</w:t>
            </w:r>
            <w:r w:rsidRPr="00A20E31">
              <w:rPr>
                <w:rFonts w:ascii="Times New Roman" w:hAnsi="Times New Roman" w:cs="Times New Roman"/>
              </w:rPr>
              <w:t>.</w:t>
            </w:r>
            <w:proofErr w:type="spellStart"/>
            <w:r>
              <w:rPr>
                <w:rFonts w:ascii="Times New Roman" w:hAnsi="Times New Roman" w:cs="Times New Roman"/>
                <w:lang w:val="en-US"/>
              </w:rPr>
              <w:t>ru</w:t>
            </w:r>
            <w:proofErr w:type="spellEnd"/>
          </w:p>
          <w:p w14:paraId="68F06CC7" w14:textId="77777777" w:rsidR="00EE7E8E" w:rsidRPr="00A20E31" w:rsidRDefault="00EE7E8E" w:rsidP="00A41780">
            <w:pPr>
              <w:ind w:left="-105" w:right="-1"/>
              <w:jc w:val="both"/>
              <w:rPr>
                <w:rFonts w:ascii="Times New Roman" w:hAnsi="Times New Roman" w:cs="Times New Roman"/>
              </w:rPr>
            </w:pPr>
            <w:r w:rsidRPr="00A20E31">
              <w:rPr>
                <w:rFonts w:ascii="Times New Roman" w:hAnsi="Times New Roman" w:cs="Times New Roman"/>
              </w:rPr>
              <w:t>р/с 40817810000042683428 в АО "</w:t>
            </w:r>
            <w:proofErr w:type="spellStart"/>
            <w:r w:rsidRPr="00A20E31">
              <w:rPr>
                <w:rFonts w:ascii="Times New Roman" w:hAnsi="Times New Roman" w:cs="Times New Roman"/>
              </w:rPr>
              <w:t>ТБанк</w:t>
            </w:r>
            <w:proofErr w:type="spellEnd"/>
            <w:r w:rsidRPr="00A20E31">
              <w:rPr>
                <w:rFonts w:ascii="Times New Roman" w:hAnsi="Times New Roman" w:cs="Times New Roman"/>
              </w:rPr>
              <w:t>", БИК 044525974, к/с 30101810145250000974</w:t>
            </w:r>
          </w:p>
          <w:p w14:paraId="6A89F8EA" w14:textId="77777777" w:rsidR="00EE7E8E" w:rsidRDefault="00EE7E8E" w:rsidP="00545AC5">
            <w:pPr>
              <w:rPr>
                <w:rFonts w:ascii="Times New Roman" w:hAnsi="Times New Roman" w:cs="Times New Roman"/>
                <w:b/>
                <w:bCs/>
                <w:lang w:val="en-US"/>
              </w:rPr>
            </w:pPr>
            <w:r w:rsidRPr="00A20E31">
              <w:rPr>
                <w:rFonts w:ascii="Times New Roman" w:hAnsi="Times New Roman" w:cs="Times New Roman"/>
                <w:b/>
                <w:bCs/>
              </w:rPr>
              <w:br/>
            </w:r>
            <w:r>
              <w:rPr>
                <w:rFonts w:ascii="Times New Roman" w:hAnsi="Times New Roman" w:cs="Times New Roman"/>
                <w:b/>
                <w:bCs/>
                <w:lang w:val="en-US"/>
              </w:rPr>
              <w:t>________________________/</w:t>
            </w:r>
            <w:proofErr w:type="spellStart"/>
            <w:r>
              <w:rPr>
                <w:rFonts w:ascii="Times New Roman" w:hAnsi="Times New Roman" w:cs="Times New Roman"/>
                <w:b/>
                <w:bCs/>
                <w:lang w:val="en-US"/>
              </w:rPr>
              <w:t>Мухамедова</w:t>
            </w:r>
            <w:proofErr w:type="spellEnd"/>
            <w:r>
              <w:rPr>
                <w:rFonts w:ascii="Times New Roman" w:hAnsi="Times New Roman" w:cs="Times New Roman"/>
                <w:b/>
                <w:bCs/>
                <w:lang w:val="en-US"/>
              </w:rPr>
              <w:t xml:space="preserve"> Анастасия Алексеевна/</w:t>
            </w:r>
          </w:p>
          <w:p w14:paraId="4A1F150E" w14:textId="77777777" w:rsidR="00EE7E8E" w:rsidRDefault="00EE7E8E" w:rsidP="00A41780">
            <w:pPr>
              <w:ind w:left="-108" w:right="-1"/>
              <w:jc w:val="both"/>
              <w:rPr>
                <w:rFonts w:ascii="Times New Roman" w:eastAsiaTheme="minorEastAsia" w:hAnsi="Times New Roman" w:cs="Times New Roman"/>
                <w:lang w:val="en-US"/>
              </w:rPr>
            </w:pPr>
          </w:p>
        </w:tc>
      </w:tr>
    </w:tbl>
    <w:p w14:paraId="770581AE" w14:textId="77777777" w:rsidR="00EE7E8E" w:rsidRDefault="00EE7E8E" w:rsidP="00A41780">
      <w:pPr>
        <w:spacing w:after="0" w:line="240" w:lineRule="auto"/>
        <w:ind w:right="-1"/>
      </w:pPr>
      <w:r>
        <w:br w:type="page"/>
      </w:r>
    </w:p>
    <w:p w14:paraId="294CF31D" w14:textId="77777777" w:rsidR="00EE7E8E" w:rsidRDefault="00EE7E8E" w:rsidP="00A41780">
      <w:pPr>
        <w:tabs>
          <w:tab w:val="left" w:pos="224"/>
        </w:tabs>
        <w:spacing w:after="0" w:line="240" w:lineRule="auto"/>
        <w:ind w:right="-1"/>
        <w:jc w:val="right"/>
        <w:rPr>
          <w:rFonts w:ascii="Times New Roman" w:eastAsia="Times New Roman" w:hAnsi="Times New Roman" w:cs="Times New Roman"/>
          <w:b/>
        </w:rPr>
      </w:pPr>
      <w:r>
        <w:rPr>
          <w:rFonts w:ascii="Times New Roman" w:eastAsia="Times New Roman" w:hAnsi="Times New Roman" w:cs="Times New Roman"/>
          <w:b/>
        </w:rPr>
        <w:lastRenderedPageBreak/>
        <w:t xml:space="preserve">Приложение № 1 «План Объекта долевого строительства» </w:t>
      </w:r>
    </w:p>
    <w:p w14:paraId="08175F9A" w14:textId="77777777" w:rsidR="00EE7E8E" w:rsidRDefault="00EE7E8E" w:rsidP="00A41780">
      <w:pPr>
        <w:tabs>
          <w:tab w:val="left" w:pos="224"/>
        </w:tabs>
        <w:spacing w:after="0" w:line="240" w:lineRule="auto"/>
        <w:ind w:right="-1"/>
        <w:jc w:val="both"/>
        <w:rPr>
          <w:rFonts w:ascii="Times New Roman" w:eastAsia="Times New Roman" w:hAnsi="Times New Roman" w:cs="Times New Roman"/>
          <w:b/>
        </w:rPr>
      </w:pPr>
    </w:p>
    <w:p w14:paraId="03BB560A" w14:textId="77777777" w:rsidR="00EE7E8E" w:rsidRDefault="00EE7E8E" w:rsidP="00A41780">
      <w:pPr>
        <w:tabs>
          <w:tab w:val="left" w:pos="224"/>
          <w:tab w:val="center" w:pos="5102"/>
          <w:tab w:val="left" w:pos="6645"/>
        </w:tabs>
        <w:spacing w:after="0" w:line="240" w:lineRule="auto"/>
        <w:ind w:right="-1"/>
        <w:jc w:val="center"/>
        <w:rPr>
          <w:rFonts w:ascii="Times New Roman" w:eastAsia="Times New Roman" w:hAnsi="Times New Roman" w:cs="Times New Roman"/>
          <w:b/>
        </w:rPr>
      </w:pPr>
      <w:r>
        <w:rPr>
          <w:rFonts w:ascii="Times New Roman" w:eastAsia="Times New Roman" w:hAnsi="Times New Roman" w:cs="Times New Roman"/>
          <w:b/>
        </w:rPr>
        <w:t>ПЛАН ОБЪЕКТА ДОЛЕВОГО СТРОИТЕЛЬСТВА</w:t>
      </w:r>
    </w:p>
    <w:p w14:paraId="44E06EDC" w14:textId="316A10DC" w:rsidR="00EE7E8E" w:rsidRDefault="00EE7E8E" w:rsidP="00A41780">
      <w:pPr>
        <w:spacing w:after="0" w:line="240" w:lineRule="auto"/>
        <w:ind w:leftChars="567" w:left="1247" w:right="-1" w:firstLine="567"/>
        <w:jc w:val="both"/>
        <w:rPr>
          <w:rFonts w:ascii="Times New Roman" w:hAnsi="Times New Roman" w:cs="Times New Roman"/>
          <w:b/>
        </w:rPr>
      </w:pPr>
    </w:p>
    <w:tbl>
      <w:tblPr>
        <w:tblStyle w:val="ac"/>
        <w:tblW w:w="0" w:type="auto"/>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92"/>
      </w:tblGrid>
      <w:tr w:rsidR="00EE7E8E" w14:paraId="1C68AEE2" w14:textId="77777777" w:rsidTr="00A269E4">
        <w:tc>
          <w:tcPr>
            <w:tcW w:w="9492" w:type="dxa"/>
          </w:tcPr>
          <w:p w14:paraId="7109D4B9" w14:textId="77777777" w:rsidR="00EE7E8E" w:rsidRDefault="00EE7E8E" w:rsidP="00A41780">
            <w:pPr>
              <w:tabs>
                <w:tab w:val="left" w:pos="284"/>
              </w:tabs>
              <w:autoSpaceDE w:val="0"/>
              <w:ind w:left="187" w:right="-1"/>
              <w:jc w:val="both"/>
              <w:rPr>
                <w:rFonts w:ascii="Times New Roman" w:eastAsia="Arial Unicode MS" w:hAnsi="Times New Roman" w:cs="Times New Roman"/>
              </w:rPr>
            </w:pPr>
            <w:r>
              <w:rPr>
                <w:rFonts w:ascii="Times New Roman" w:eastAsia="Arial Unicode MS" w:hAnsi="Times New Roman" w:cs="Times New Roman"/>
                <w:b/>
              </w:rPr>
              <w:t xml:space="preserve">Жилое помещение </w:t>
            </w:r>
            <w:r>
              <w:rPr>
                <w:rFonts w:ascii="Times New Roman" w:eastAsia="Arial Unicode MS" w:hAnsi="Times New Roman" w:cs="Times New Roman"/>
              </w:rPr>
              <w:t>со следующими характеристиками:</w:t>
            </w:r>
          </w:p>
          <w:p w14:paraId="21329F24" w14:textId="77777777" w:rsidR="00EE7E8E" w:rsidRPr="00A20E31" w:rsidRDefault="00EE7E8E" w:rsidP="00A41780">
            <w:pPr>
              <w:tabs>
                <w:tab w:val="left" w:pos="284"/>
              </w:tabs>
              <w:autoSpaceDE w:val="0"/>
              <w:ind w:left="187" w:right="-1"/>
              <w:jc w:val="both"/>
              <w:rPr>
                <w:rFonts w:ascii="Times New Roman" w:eastAsia="Arial Unicode MS" w:hAnsi="Times New Roman" w:cs="Times New Roman"/>
              </w:rPr>
            </w:pPr>
            <w:r>
              <w:rPr>
                <w:rFonts w:ascii="Times New Roman" w:eastAsia="Arial Unicode MS" w:hAnsi="Times New Roman" w:cs="Times New Roman"/>
              </w:rPr>
              <w:t>Наименование</w:t>
            </w:r>
            <w:r w:rsidRPr="00A20E31">
              <w:rPr>
                <w:rFonts w:ascii="Times New Roman" w:eastAsia="Arial Unicode MS" w:hAnsi="Times New Roman" w:cs="Times New Roman"/>
              </w:rPr>
              <w:t xml:space="preserve"> –</w:t>
            </w:r>
            <w:r w:rsidRPr="00A20E31">
              <w:rPr>
                <w:rFonts w:ascii="Times New Roman" w:eastAsia="Arial Unicode MS" w:hAnsi="Times New Roman" w:cs="Times New Roman"/>
                <w:b/>
              </w:rPr>
              <w:t xml:space="preserve"> Квартира</w:t>
            </w:r>
          </w:p>
          <w:p w14:paraId="2E0FEB24" w14:textId="77777777" w:rsidR="00EE7E8E" w:rsidRPr="00A20E31" w:rsidRDefault="00EE7E8E" w:rsidP="00A41780">
            <w:pPr>
              <w:tabs>
                <w:tab w:val="left" w:pos="284"/>
                <w:tab w:val="left" w:pos="567"/>
              </w:tabs>
              <w:autoSpaceDE w:val="0"/>
              <w:ind w:left="187" w:right="-1"/>
              <w:jc w:val="both"/>
              <w:rPr>
                <w:rFonts w:ascii="Times New Roman" w:eastAsia="Arial Unicode MS" w:hAnsi="Times New Roman" w:cs="Times New Roman"/>
              </w:rPr>
            </w:pPr>
            <w:r>
              <w:rPr>
                <w:rFonts w:ascii="Times New Roman" w:eastAsia="Arial Unicode MS" w:hAnsi="Times New Roman" w:cs="Times New Roman"/>
              </w:rPr>
              <w:t>Строительный</w:t>
            </w:r>
            <w:r w:rsidRPr="00A20E31">
              <w:rPr>
                <w:rFonts w:ascii="Times New Roman" w:eastAsia="Arial Unicode MS" w:hAnsi="Times New Roman" w:cs="Times New Roman"/>
              </w:rPr>
              <w:t xml:space="preserve"> </w:t>
            </w:r>
            <w:r>
              <w:rPr>
                <w:rFonts w:ascii="Times New Roman" w:eastAsia="Arial Unicode MS" w:hAnsi="Times New Roman" w:cs="Times New Roman"/>
              </w:rPr>
              <w:t>номер</w:t>
            </w:r>
            <w:r w:rsidRPr="00A20E31">
              <w:rPr>
                <w:rFonts w:ascii="Times New Roman" w:eastAsia="Arial Unicode MS" w:hAnsi="Times New Roman" w:cs="Times New Roman"/>
              </w:rPr>
              <w:t xml:space="preserve"> (</w:t>
            </w:r>
            <w:r>
              <w:rPr>
                <w:rFonts w:ascii="Times New Roman" w:eastAsia="Arial Unicode MS" w:hAnsi="Times New Roman" w:cs="Times New Roman"/>
              </w:rPr>
              <w:t>условный</w:t>
            </w:r>
            <w:r w:rsidRPr="00A20E31">
              <w:rPr>
                <w:rFonts w:ascii="Times New Roman" w:eastAsia="Arial Unicode MS" w:hAnsi="Times New Roman" w:cs="Times New Roman"/>
              </w:rPr>
              <w:t xml:space="preserve">) – </w:t>
            </w:r>
            <w:r w:rsidRPr="00A20E31">
              <w:rPr>
                <w:rFonts w:ascii="Times New Roman" w:eastAsia="Arial Unicode MS" w:hAnsi="Times New Roman" w:cs="Times New Roman"/>
                <w:b/>
                <w:bCs/>
              </w:rPr>
              <w:t>28</w:t>
            </w:r>
            <w:r w:rsidRPr="00A20E31">
              <w:rPr>
                <w:rFonts w:ascii="Times New Roman" w:eastAsia="Arial Unicode MS" w:hAnsi="Times New Roman" w:cs="Times New Roman"/>
                <w:b/>
              </w:rPr>
              <w:t xml:space="preserve"> (двадцать восемь)</w:t>
            </w:r>
          </w:p>
          <w:p w14:paraId="33BC8D5C" w14:textId="77777777" w:rsidR="00EE7E8E" w:rsidRPr="00A20E31" w:rsidRDefault="00EE7E8E" w:rsidP="00A41780">
            <w:pPr>
              <w:tabs>
                <w:tab w:val="left" w:pos="284"/>
                <w:tab w:val="left" w:pos="567"/>
              </w:tabs>
              <w:autoSpaceDE w:val="0"/>
              <w:ind w:left="187" w:right="-1"/>
              <w:jc w:val="both"/>
              <w:rPr>
                <w:rFonts w:ascii="Times New Roman" w:eastAsia="Arial Unicode MS" w:hAnsi="Times New Roman" w:cs="Times New Roman"/>
                <w:b/>
              </w:rPr>
            </w:pPr>
            <w:r>
              <w:rPr>
                <w:rFonts w:ascii="Times New Roman" w:eastAsia="Arial Unicode MS" w:hAnsi="Times New Roman" w:cs="Times New Roman"/>
              </w:rPr>
              <w:t>Количество</w:t>
            </w:r>
            <w:r w:rsidRPr="00A20E31">
              <w:rPr>
                <w:rFonts w:ascii="Times New Roman" w:eastAsia="Arial Unicode MS" w:hAnsi="Times New Roman" w:cs="Times New Roman"/>
              </w:rPr>
              <w:t xml:space="preserve"> </w:t>
            </w:r>
            <w:r>
              <w:rPr>
                <w:rFonts w:ascii="Times New Roman" w:eastAsia="Arial Unicode MS" w:hAnsi="Times New Roman" w:cs="Times New Roman"/>
              </w:rPr>
              <w:t>комнат</w:t>
            </w:r>
            <w:r w:rsidRPr="00A20E31">
              <w:rPr>
                <w:rFonts w:ascii="Times New Roman" w:eastAsia="Arial Unicode MS" w:hAnsi="Times New Roman" w:cs="Times New Roman"/>
              </w:rPr>
              <w:t xml:space="preserve"> –</w:t>
            </w:r>
            <w:r w:rsidRPr="00A20E31">
              <w:rPr>
                <w:rFonts w:ascii="Times New Roman" w:eastAsia="Arial Unicode MS" w:hAnsi="Times New Roman" w:cs="Times New Roman"/>
                <w:b/>
              </w:rPr>
              <w:t xml:space="preserve"> 1 (один)</w:t>
            </w:r>
          </w:p>
          <w:p w14:paraId="6387CE9F" w14:textId="77777777" w:rsidR="00EE7E8E" w:rsidRPr="00A20E31" w:rsidRDefault="00EE7E8E" w:rsidP="00A41780">
            <w:pPr>
              <w:tabs>
                <w:tab w:val="left" w:pos="284"/>
                <w:tab w:val="left" w:pos="567"/>
              </w:tabs>
              <w:autoSpaceDE w:val="0"/>
              <w:ind w:left="187" w:right="-1"/>
              <w:jc w:val="both"/>
              <w:rPr>
                <w:rFonts w:ascii="Times New Roman" w:hAnsi="Times New Roman" w:cs="Times New Roman"/>
                <w:b/>
              </w:rPr>
            </w:pPr>
            <w:r>
              <w:rPr>
                <w:rFonts w:ascii="Times New Roman" w:eastAsia="Arial Unicode MS" w:hAnsi="Times New Roman" w:cs="Times New Roman"/>
              </w:rPr>
              <w:t>Площадь</w:t>
            </w:r>
            <w:r w:rsidRPr="00A20E31">
              <w:rPr>
                <w:rFonts w:ascii="Times New Roman" w:eastAsia="Arial Unicode MS" w:hAnsi="Times New Roman" w:cs="Times New Roman"/>
              </w:rPr>
              <w:t xml:space="preserve"> </w:t>
            </w:r>
            <w:r>
              <w:rPr>
                <w:rFonts w:ascii="Times New Roman" w:eastAsia="Arial Unicode MS" w:hAnsi="Times New Roman" w:cs="Times New Roman"/>
              </w:rPr>
              <w:t>Объекта</w:t>
            </w:r>
            <w:r w:rsidRPr="00A20E31">
              <w:rPr>
                <w:rFonts w:ascii="Times New Roman" w:eastAsia="Arial Unicode MS" w:hAnsi="Times New Roman" w:cs="Times New Roman"/>
              </w:rPr>
              <w:t xml:space="preserve"> </w:t>
            </w:r>
            <w:r>
              <w:rPr>
                <w:rFonts w:ascii="Times New Roman" w:eastAsia="Arial Unicode MS" w:hAnsi="Times New Roman" w:cs="Times New Roman"/>
              </w:rPr>
              <w:t>долевого</w:t>
            </w:r>
            <w:r w:rsidRPr="00A20E31">
              <w:rPr>
                <w:rFonts w:ascii="Times New Roman" w:eastAsia="Arial Unicode MS" w:hAnsi="Times New Roman" w:cs="Times New Roman"/>
              </w:rPr>
              <w:t xml:space="preserve"> </w:t>
            </w:r>
            <w:r>
              <w:rPr>
                <w:rFonts w:ascii="Times New Roman" w:eastAsia="Arial Unicode MS" w:hAnsi="Times New Roman" w:cs="Times New Roman"/>
              </w:rPr>
              <w:t>строительства</w:t>
            </w:r>
            <w:r w:rsidRPr="00A20E31">
              <w:rPr>
                <w:rFonts w:ascii="Times New Roman" w:eastAsia="Arial Unicode MS" w:hAnsi="Times New Roman" w:cs="Times New Roman"/>
              </w:rPr>
              <w:t xml:space="preserve"> – </w:t>
            </w:r>
            <w:r w:rsidRPr="00A20E31">
              <w:rPr>
                <w:rFonts w:ascii="Times New Roman" w:eastAsia="Arial Unicode MS" w:hAnsi="Times New Roman" w:cs="Times New Roman"/>
                <w:b/>
                <w:bCs/>
              </w:rPr>
              <w:t>25,97</w:t>
            </w:r>
            <w:r w:rsidRPr="00A20E31">
              <w:rPr>
                <w:rFonts w:ascii="Times New Roman" w:eastAsia="Arial Unicode MS" w:hAnsi="Times New Roman" w:cs="Times New Roman"/>
              </w:rPr>
              <w:t xml:space="preserve"> </w:t>
            </w:r>
            <w:r w:rsidRPr="00A20E31">
              <w:rPr>
                <w:rFonts w:ascii="Times New Roman" w:hAnsi="Times New Roman" w:cs="Times New Roman"/>
                <w:b/>
              </w:rPr>
              <w:t xml:space="preserve">(двадцать пять целых и девяносто семь сотых) </w:t>
            </w:r>
            <w:proofErr w:type="spellStart"/>
            <w:r>
              <w:rPr>
                <w:rFonts w:ascii="Times New Roman" w:hAnsi="Times New Roman" w:cs="Times New Roman"/>
                <w:b/>
              </w:rPr>
              <w:t>кв</w:t>
            </w:r>
            <w:r w:rsidRPr="00A20E31">
              <w:rPr>
                <w:rFonts w:ascii="Times New Roman" w:hAnsi="Times New Roman" w:cs="Times New Roman"/>
                <w:b/>
              </w:rPr>
              <w:t>.</w:t>
            </w:r>
            <w:r>
              <w:rPr>
                <w:rFonts w:ascii="Times New Roman" w:hAnsi="Times New Roman" w:cs="Times New Roman"/>
                <w:b/>
              </w:rPr>
              <w:t>м</w:t>
            </w:r>
            <w:proofErr w:type="spellEnd"/>
            <w:r w:rsidRPr="00A20E31">
              <w:rPr>
                <w:rFonts w:ascii="Times New Roman" w:hAnsi="Times New Roman" w:cs="Times New Roman"/>
                <w:b/>
              </w:rPr>
              <w:t xml:space="preserve">. </w:t>
            </w:r>
          </w:p>
          <w:p w14:paraId="6C0E9F8C" w14:textId="77777777" w:rsidR="00EE7E8E" w:rsidRPr="00A20E31" w:rsidRDefault="00EE7E8E" w:rsidP="00A41780">
            <w:pPr>
              <w:tabs>
                <w:tab w:val="left" w:pos="284"/>
                <w:tab w:val="left" w:pos="567"/>
              </w:tabs>
              <w:autoSpaceDE w:val="0"/>
              <w:ind w:left="187" w:right="-1"/>
              <w:jc w:val="both"/>
              <w:rPr>
                <w:rFonts w:ascii="Times New Roman" w:hAnsi="Times New Roman" w:cs="Times New Roman"/>
                <w:b/>
              </w:rPr>
            </w:pPr>
            <w:r>
              <w:rPr>
                <w:rFonts w:ascii="Times New Roman" w:hAnsi="Times New Roman" w:cs="Times New Roman"/>
              </w:rPr>
              <w:t>Общая</w:t>
            </w:r>
            <w:r w:rsidRPr="00A20E31">
              <w:rPr>
                <w:rFonts w:ascii="Times New Roman" w:hAnsi="Times New Roman" w:cs="Times New Roman"/>
              </w:rPr>
              <w:t xml:space="preserve"> </w:t>
            </w:r>
            <w:r>
              <w:rPr>
                <w:rFonts w:ascii="Times New Roman" w:hAnsi="Times New Roman" w:cs="Times New Roman"/>
              </w:rPr>
              <w:t>площадь</w:t>
            </w:r>
            <w:r w:rsidRPr="00A20E31">
              <w:rPr>
                <w:rFonts w:ascii="Times New Roman" w:hAnsi="Times New Roman" w:cs="Times New Roman"/>
              </w:rPr>
              <w:t xml:space="preserve"> </w:t>
            </w:r>
            <w:r>
              <w:rPr>
                <w:rFonts w:ascii="Times New Roman" w:eastAsia="Arial Unicode MS" w:hAnsi="Times New Roman" w:cs="Times New Roman"/>
              </w:rPr>
              <w:t>Объекта</w:t>
            </w:r>
            <w:r w:rsidRPr="00A20E31">
              <w:rPr>
                <w:rFonts w:ascii="Times New Roman" w:eastAsia="Arial Unicode MS" w:hAnsi="Times New Roman" w:cs="Times New Roman"/>
              </w:rPr>
              <w:t xml:space="preserve"> </w:t>
            </w:r>
            <w:r>
              <w:rPr>
                <w:rFonts w:ascii="Times New Roman" w:eastAsia="Arial Unicode MS" w:hAnsi="Times New Roman" w:cs="Times New Roman"/>
              </w:rPr>
              <w:t>долевого</w:t>
            </w:r>
            <w:r w:rsidRPr="00A20E31">
              <w:rPr>
                <w:rFonts w:ascii="Times New Roman" w:eastAsia="Arial Unicode MS" w:hAnsi="Times New Roman" w:cs="Times New Roman"/>
              </w:rPr>
              <w:t xml:space="preserve"> </w:t>
            </w:r>
            <w:r>
              <w:rPr>
                <w:rFonts w:ascii="Times New Roman" w:eastAsia="Arial Unicode MS" w:hAnsi="Times New Roman" w:cs="Times New Roman"/>
              </w:rPr>
              <w:t>строительства</w:t>
            </w:r>
            <w:r w:rsidRPr="00A20E31">
              <w:rPr>
                <w:rFonts w:ascii="Times New Roman" w:eastAsia="Arial Unicode MS" w:hAnsi="Times New Roman" w:cs="Times New Roman"/>
              </w:rPr>
              <w:t xml:space="preserve"> – </w:t>
            </w:r>
            <w:r w:rsidRPr="00A20E31">
              <w:rPr>
                <w:rFonts w:ascii="Times New Roman" w:eastAsia="Arial Unicode MS" w:hAnsi="Times New Roman" w:cs="Times New Roman"/>
                <w:b/>
                <w:bCs/>
              </w:rPr>
              <w:t>25,97</w:t>
            </w:r>
            <w:r w:rsidRPr="00A20E31">
              <w:rPr>
                <w:rFonts w:ascii="Times New Roman" w:hAnsi="Times New Roman" w:cs="Times New Roman"/>
                <w:b/>
                <w:bCs/>
              </w:rPr>
              <w:t xml:space="preserve"> </w:t>
            </w:r>
            <w:r w:rsidRPr="00A20E31">
              <w:rPr>
                <w:rFonts w:ascii="Times New Roman" w:hAnsi="Times New Roman" w:cs="Times New Roman"/>
                <w:b/>
              </w:rPr>
              <w:t xml:space="preserve">(двадцать пять целых и девяносто семь сотых) </w:t>
            </w:r>
            <w:proofErr w:type="spellStart"/>
            <w:r w:rsidRPr="00A20E31">
              <w:rPr>
                <w:rFonts w:ascii="Times New Roman" w:hAnsi="Times New Roman" w:cs="Times New Roman"/>
                <w:b/>
              </w:rPr>
              <w:t>кв.м</w:t>
            </w:r>
            <w:proofErr w:type="spellEnd"/>
            <w:r w:rsidRPr="00A20E31">
              <w:rPr>
                <w:rFonts w:ascii="Times New Roman" w:hAnsi="Times New Roman" w:cs="Times New Roman"/>
                <w:b/>
              </w:rPr>
              <w:t>.</w:t>
            </w:r>
          </w:p>
          <w:p w14:paraId="080BAC62" w14:textId="77777777" w:rsidR="00EE7E8E" w:rsidRPr="00A20E31" w:rsidRDefault="00EE7E8E" w:rsidP="00A41780">
            <w:pPr>
              <w:tabs>
                <w:tab w:val="left" w:pos="284"/>
                <w:tab w:val="left" w:pos="567"/>
              </w:tabs>
              <w:autoSpaceDE w:val="0"/>
              <w:ind w:left="187" w:right="-1"/>
              <w:jc w:val="both"/>
              <w:rPr>
                <w:rFonts w:ascii="Times New Roman" w:eastAsia="Arial Unicode MS" w:hAnsi="Times New Roman" w:cs="Times New Roman"/>
              </w:rPr>
            </w:pPr>
            <w:r>
              <w:rPr>
                <w:rFonts w:ascii="Times New Roman" w:hAnsi="Times New Roman" w:cs="Times New Roman"/>
              </w:rPr>
              <w:t>Этаж</w:t>
            </w:r>
            <w:r w:rsidRPr="00A20E31">
              <w:rPr>
                <w:rFonts w:ascii="Times New Roman" w:hAnsi="Times New Roman" w:cs="Times New Roman"/>
              </w:rPr>
              <w:t xml:space="preserve"> </w:t>
            </w:r>
            <w:r w:rsidRPr="00A20E31">
              <w:rPr>
                <w:rFonts w:ascii="Times New Roman" w:eastAsia="Arial Unicode MS" w:hAnsi="Times New Roman" w:cs="Times New Roman"/>
              </w:rPr>
              <w:t>–</w:t>
            </w:r>
            <w:r w:rsidRPr="00A20E31">
              <w:rPr>
                <w:rFonts w:ascii="Times New Roman" w:hAnsi="Times New Roman" w:cs="Times New Roman"/>
              </w:rPr>
              <w:t xml:space="preserve"> № </w:t>
            </w:r>
            <w:r w:rsidRPr="00A20E31">
              <w:rPr>
                <w:rFonts w:ascii="Times New Roman" w:hAnsi="Times New Roman" w:cs="Times New Roman"/>
                <w:b/>
                <w:bCs/>
              </w:rPr>
              <w:t>4</w:t>
            </w:r>
            <w:r w:rsidRPr="00A20E31">
              <w:rPr>
                <w:rFonts w:ascii="Times New Roman" w:eastAsia="Arial Unicode MS" w:hAnsi="Times New Roman" w:cs="Times New Roman"/>
                <w:b/>
                <w:bCs/>
              </w:rPr>
              <w:t xml:space="preserve"> </w:t>
            </w:r>
            <w:r w:rsidRPr="00A20E31">
              <w:rPr>
                <w:rFonts w:ascii="Times New Roman" w:eastAsia="Arial Unicode MS" w:hAnsi="Times New Roman" w:cs="Times New Roman"/>
                <w:b/>
              </w:rPr>
              <w:t>(четыре)</w:t>
            </w:r>
            <w:r w:rsidRPr="00A20E31">
              <w:rPr>
                <w:rFonts w:ascii="Times New Roman" w:eastAsia="Arial Unicode MS" w:hAnsi="Times New Roman" w:cs="Times New Roman"/>
              </w:rPr>
              <w:t xml:space="preserve"> </w:t>
            </w:r>
          </w:p>
          <w:p w14:paraId="42E0DC15" w14:textId="77777777" w:rsidR="00EE7E8E" w:rsidRPr="00A20E31" w:rsidRDefault="00EE7E8E" w:rsidP="00A41780">
            <w:pPr>
              <w:tabs>
                <w:tab w:val="left" w:pos="284"/>
                <w:tab w:val="left" w:pos="567"/>
              </w:tabs>
              <w:ind w:left="187" w:right="-1"/>
              <w:jc w:val="both"/>
              <w:rPr>
                <w:rFonts w:ascii="Times New Roman" w:eastAsia="Arial Unicode MS" w:hAnsi="Times New Roman" w:cs="Times New Roman"/>
                <w:b/>
              </w:rPr>
            </w:pPr>
            <w:r>
              <w:rPr>
                <w:rFonts w:ascii="Times New Roman" w:eastAsia="Arial Unicode MS" w:hAnsi="Times New Roman" w:cs="Times New Roman"/>
              </w:rPr>
              <w:t>Секция</w:t>
            </w:r>
            <w:r w:rsidRPr="00A20E31">
              <w:rPr>
                <w:rFonts w:ascii="Times New Roman" w:eastAsia="Arial Unicode MS" w:hAnsi="Times New Roman" w:cs="Times New Roman"/>
              </w:rPr>
              <w:t xml:space="preserve"> – № </w:t>
            </w:r>
            <w:r w:rsidRPr="00A20E31">
              <w:rPr>
                <w:rFonts w:ascii="Times New Roman" w:eastAsia="Arial Unicode MS" w:hAnsi="Times New Roman" w:cs="Times New Roman"/>
                <w:b/>
                <w:bCs/>
              </w:rPr>
              <w:t>1</w:t>
            </w:r>
            <w:r w:rsidRPr="00A20E31">
              <w:rPr>
                <w:rFonts w:ascii="Times New Roman" w:eastAsia="Arial Unicode MS" w:hAnsi="Times New Roman" w:cs="Times New Roman"/>
                <w:b/>
              </w:rPr>
              <w:t xml:space="preserve"> (один)</w:t>
            </w:r>
          </w:p>
          <w:p w14:paraId="4767D91C" w14:textId="77777777" w:rsidR="00EE7E8E" w:rsidRPr="00A20E31" w:rsidRDefault="00EE7E8E" w:rsidP="00A41780">
            <w:pPr>
              <w:tabs>
                <w:tab w:val="left" w:pos="284"/>
                <w:tab w:val="left" w:pos="567"/>
              </w:tabs>
              <w:ind w:left="187" w:right="-1"/>
              <w:jc w:val="both"/>
              <w:rPr>
                <w:rFonts w:ascii="Times New Roman" w:eastAsia="Arial Unicode MS" w:hAnsi="Times New Roman" w:cs="Times New Roman"/>
                <w:b/>
              </w:rPr>
            </w:pPr>
            <w:r>
              <w:rPr>
                <w:rFonts w:ascii="Times New Roman" w:eastAsia="Arial Unicode MS" w:hAnsi="Times New Roman" w:cs="Times New Roman"/>
              </w:rPr>
              <w:t>Стоимость</w:t>
            </w:r>
            <w:r w:rsidRPr="00A20E31">
              <w:rPr>
                <w:rFonts w:ascii="Times New Roman" w:eastAsia="Arial Unicode MS" w:hAnsi="Times New Roman" w:cs="Times New Roman"/>
              </w:rPr>
              <w:t xml:space="preserve"> – </w:t>
            </w:r>
            <w:r w:rsidRPr="00A20E31">
              <w:rPr>
                <w:rFonts w:ascii="Times New Roman" w:eastAsia="Arial Unicode MS" w:hAnsi="Times New Roman" w:cs="Times New Roman"/>
                <w:b/>
                <w:bCs/>
              </w:rPr>
              <w:t>4</w:t>
            </w:r>
            <w:r>
              <w:rPr>
                <w:rFonts w:ascii="Times New Roman" w:eastAsia="Arial Unicode MS" w:hAnsi="Times New Roman" w:cs="Times New Roman"/>
                <w:b/>
                <w:bCs/>
                <w:lang w:val="en-US"/>
              </w:rPr>
              <w:t> </w:t>
            </w:r>
            <w:r w:rsidRPr="00A20E31">
              <w:rPr>
                <w:rFonts w:ascii="Times New Roman" w:eastAsia="Arial Unicode MS" w:hAnsi="Times New Roman" w:cs="Times New Roman"/>
                <w:b/>
                <w:bCs/>
              </w:rPr>
              <w:t>601</w:t>
            </w:r>
            <w:r>
              <w:rPr>
                <w:rFonts w:ascii="Times New Roman" w:eastAsia="Arial Unicode MS" w:hAnsi="Times New Roman" w:cs="Times New Roman"/>
                <w:b/>
                <w:bCs/>
                <w:lang w:val="en-US"/>
              </w:rPr>
              <w:t> </w:t>
            </w:r>
            <w:r w:rsidRPr="00A20E31">
              <w:rPr>
                <w:rFonts w:ascii="Times New Roman" w:eastAsia="Arial Unicode MS" w:hAnsi="Times New Roman" w:cs="Times New Roman"/>
                <w:b/>
                <w:bCs/>
              </w:rPr>
              <w:t>242</w:t>
            </w:r>
            <w:r w:rsidRPr="00A20E31">
              <w:rPr>
                <w:rFonts w:ascii="Times New Roman" w:eastAsia="Arial Unicode MS" w:hAnsi="Times New Roman" w:cs="Times New Roman"/>
                <w:b/>
              </w:rPr>
              <w:t xml:space="preserve"> (Четыре миллиона шестьсот одна тысяча двести сорок два) </w:t>
            </w:r>
            <w:r>
              <w:rPr>
                <w:rFonts w:ascii="Times New Roman" w:eastAsia="Arial Unicode MS" w:hAnsi="Times New Roman" w:cs="Times New Roman"/>
                <w:b/>
              </w:rPr>
              <w:t>руб</w:t>
            </w:r>
            <w:r w:rsidRPr="00A20E31">
              <w:rPr>
                <w:rFonts w:ascii="Times New Roman" w:eastAsia="Arial Unicode MS" w:hAnsi="Times New Roman" w:cs="Times New Roman"/>
                <w:b/>
              </w:rPr>
              <w:t xml:space="preserve">. 00 </w:t>
            </w:r>
            <w:r>
              <w:rPr>
                <w:rFonts w:ascii="Times New Roman" w:eastAsia="Arial Unicode MS" w:hAnsi="Times New Roman" w:cs="Times New Roman"/>
                <w:b/>
              </w:rPr>
              <w:t>коп</w:t>
            </w:r>
            <w:r w:rsidRPr="00A20E31">
              <w:rPr>
                <w:rFonts w:ascii="Times New Roman" w:eastAsia="Arial Unicode MS" w:hAnsi="Times New Roman" w:cs="Times New Roman"/>
                <w:b/>
              </w:rPr>
              <w:t>.</w:t>
            </w:r>
          </w:p>
          <w:p w14:paraId="7600EBF3" w14:textId="77777777" w:rsidR="00EE7E8E" w:rsidRPr="00A20E31" w:rsidRDefault="00EE7E8E" w:rsidP="00A41780">
            <w:pPr>
              <w:tabs>
                <w:tab w:val="left" w:pos="284"/>
              </w:tabs>
              <w:autoSpaceDE w:val="0"/>
              <w:ind w:leftChars="567" w:left="1247" w:right="-1"/>
              <w:jc w:val="both"/>
              <w:rPr>
                <w:rFonts w:ascii="Times New Roman" w:eastAsia="Arial Unicode MS" w:hAnsi="Times New Roman" w:cs="Times New Roman"/>
                <w:b/>
              </w:rPr>
            </w:pPr>
          </w:p>
        </w:tc>
      </w:tr>
    </w:tbl>
    <w:p w14:paraId="7709D343" w14:textId="0C17CB96" w:rsidR="00EE7E8E" w:rsidRDefault="0081152A" w:rsidP="00A41780">
      <w:pPr>
        <w:tabs>
          <w:tab w:val="left" w:pos="284"/>
          <w:tab w:val="left" w:pos="567"/>
        </w:tabs>
        <w:spacing w:after="0" w:line="240" w:lineRule="auto"/>
        <w:ind w:right="-1"/>
        <w:jc w:val="center"/>
        <w:rPr>
          <w:rFonts w:ascii="Times New Roman" w:eastAsia="Arial Unicode MS" w:hAnsi="Times New Roman" w:cs="Times New Roman"/>
          <w:b/>
        </w:rPr>
      </w:pPr>
      <w:r w:rsidRPr="0081152A">
        <w:rPr>
          <w:rFonts w:ascii="Times New Roman" w:eastAsia="Times New Roman" w:hAnsi="Times New Roman" w:cs="Times New Roman"/>
          <w:b/>
        </w:rPr>
        <w:drawing>
          <wp:anchor distT="0" distB="0" distL="114300" distR="114300" simplePos="0" relativeHeight="251659264" behindDoc="1" locked="0" layoutInCell="1" allowOverlap="1" wp14:anchorId="74668957" wp14:editId="59599FF7">
            <wp:simplePos x="0" y="0"/>
            <wp:positionH relativeFrom="column">
              <wp:posOffset>4018280</wp:posOffset>
            </wp:positionH>
            <wp:positionV relativeFrom="paragraph">
              <wp:posOffset>137922</wp:posOffset>
            </wp:positionV>
            <wp:extent cx="1847088" cy="1701744"/>
            <wp:effectExtent l="0" t="0" r="1270" b="0"/>
            <wp:wrapTight wrapText="bothSides">
              <wp:wrapPolygon edited="0">
                <wp:start x="0" y="0"/>
                <wp:lineTo x="0" y="21286"/>
                <wp:lineTo x="21392" y="21286"/>
                <wp:lineTo x="21392" y="0"/>
                <wp:lineTo x="0" y="0"/>
              </wp:wrapPolygon>
            </wp:wrapTight>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1847088" cy="1701744"/>
                    </a:xfrm>
                    <a:prstGeom prst="rect">
                      <a:avLst/>
                    </a:prstGeom>
                  </pic:spPr>
                </pic:pic>
              </a:graphicData>
            </a:graphic>
          </wp:anchor>
        </w:drawing>
      </w:r>
      <w:r w:rsidRPr="0081152A">
        <w:rPr>
          <w:rFonts w:ascii="Times New Roman" w:eastAsia="Arial Unicode MS" w:hAnsi="Times New Roman" w:cs="Times New Roman"/>
          <w:b/>
        </w:rPr>
        <w:drawing>
          <wp:anchor distT="0" distB="0" distL="114300" distR="114300" simplePos="0" relativeHeight="251658240" behindDoc="1" locked="0" layoutInCell="1" allowOverlap="1" wp14:anchorId="141FE6DC" wp14:editId="2AFD349D">
            <wp:simplePos x="0" y="0"/>
            <wp:positionH relativeFrom="column">
              <wp:posOffset>117475</wp:posOffset>
            </wp:positionH>
            <wp:positionV relativeFrom="paragraph">
              <wp:posOffset>95885</wp:posOffset>
            </wp:positionV>
            <wp:extent cx="3613150" cy="1901825"/>
            <wp:effectExtent l="0" t="0" r="6350" b="3175"/>
            <wp:wrapTight wrapText="bothSides">
              <wp:wrapPolygon edited="0">
                <wp:start x="0" y="0"/>
                <wp:lineTo x="0" y="21420"/>
                <wp:lineTo x="21524" y="21420"/>
                <wp:lineTo x="21524" y="0"/>
                <wp:lineTo x="0" y="0"/>
              </wp:wrapPolygon>
            </wp:wrapTight>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3613150" cy="1901825"/>
                    </a:xfrm>
                    <a:prstGeom prst="rect">
                      <a:avLst/>
                    </a:prstGeom>
                  </pic:spPr>
                </pic:pic>
              </a:graphicData>
            </a:graphic>
            <wp14:sizeRelH relativeFrom="margin">
              <wp14:pctWidth>0</wp14:pctWidth>
            </wp14:sizeRelH>
            <wp14:sizeRelV relativeFrom="margin">
              <wp14:pctHeight>0</wp14:pctHeight>
            </wp14:sizeRelV>
          </wp:anchor>
        </w:drawing>
      </w:r>
    </w:p>
    <w:p w14:paraId="4EFAB643" w14:textId="40B8C985" w:rsidR="00EE7E8E" w:rsidRDefault="00EE7E8E" w:rsidP="00A41780">
      <w:pPr>
        <w:tabs>
          <w:tab w:val="left" w:pos="284"/>
        </w:tabs>
        <w:autoSpaceDE w:val="0"/>
        <w:spacing w:after="0" w:line="240" w:lineRule="auto"/>
        <w:ind w:right="-1"/>
        <w:jc w:val="center"/>
        <w:rPr>
          <w:rFonts w:ascii="Times New Roman" w:eastAsia="Arial Unicode MS" w:hAnsi="Times New Roman" w:cs="Times New Roman"/>
        </w:rPr>
      </w:pPr>
    </w:p>
    <w:p w14:paraId="032F0B2D" w14:textId="0A253053" w:rsidR="00EE7E8E" w:rsidRDefault="00EE7E8E" w:rsidP="00A41780">
      <w:pPr>
        <w:tabs>
          <w:tab w:val="left" w:pos="284"/>
          <w:tab w:val="left" w:pos="567"/>
        </w:tabs>
        <w:spacing w:after="0" w:line="240" w:lineRule="auto"/>
        <w:ind w:right="-1"/>
        <w:jc w:val="center"/>
        <w:rPr>
          <w:rFonts w:ascii="Times New Roman" w:eastAsia="Arial Unicode MS" w:hAnsi="Times New Roman" w:cs="Times New Roman"/>
          <w:b/>
        </w:rPr>
      </w:pPr>
    </w:p>
    <w:p w14:paraId="3ECC60DD" w14:textId="59933AB9" w:rsidR="00EE7E8E" w:rsidRDefault="00EE7E8E" w:rsidP="00A41780">
      <w:pPr>
        <w:tabs>
          <w:tab w:val="left" w:pos="284"/>
        </w:tabs>
        <w:autoSpaceDE w:val="0"/>
        <w:spacing w:after="0" w:line="240" w:lineRule="auto"/>
        <w:ind w:right="-1"/>
        <w:jc w:val="center"/>
        <w:rPr>
          <w:rFonts w:ascii="Times New Roman" w:eastAsia="Arial Unicode MS" w:hAnsi="Times New Roman" w:cs="Times New Roman"/>
        </w:rPr>
      </w:pPr>
    </w:p>
    <w:p w14:paraId="41ACDBE0" w14:textId="77777777" w:rsidR="00EE7E8E" w:rsidRDefault="00EE7E8E" w:rsidP="00A41780">
      <w:pPr>
        <w:tabs>
          <w:tab w:val="left" w:pos="284"/>
          <w:tab w:val="left" w:pos="567"/>
        </w:tabs>
        <w:spacing w:after="0" w:line="240" w:lineRule="auto"/>
        <w:ind w:right="-1"/>
        <w:jc w:val="center"/>
        <w:rPr>
          <w:rFonts w:ascii="Times New Roman" w:eastAsia="Arial Unicode MS" w:hAnsi="Times New Roman" w:cs="Times New Roman"/>
          <w:b/>
        </w:rPr>
      </w:pPr>
    </w:p>
    <w:p w14:paraId="1F7BE5D6" w14:textId="3E926BF3" w:rsidR="00EE7E8E" w:rsidRDefault="00EE7E8E" w:rsidP="00A41780">
      <w:pPr>
        <w:tabs>
          <w:tab w:val="left" w:pos="224"/>
        </w:tabs>
        <w:spacing w:after="0" w:line="240" w:lineRule="auto"/>
        <w:ind w:right="-1"/>
        <w:jc w:val="center"/>
        <w:rPr>
          <w:rFonts w:ascii="Times New Roman" w:eastAsia="Times New Roman" w:hAnsi="Times New Roman" w:cs="Times New Roman"/>
          <w:b/>
        </w:rPr>
      </w:pPr>
    </w:p>
    <w:p w14:paraId="6F2D04D4" w14:textId="77777777" w:rsidR="00EE7E8E" w:rsidRDefault="00EE7E8E" w:rsidP="00A41780">
      <w:pPr>
        <w:tabs>
          <w:tab w:val="left" w:pos="224"/>
        </w:tabs>
        <w:spacing w:after="0" w:line="240" w:lineRule="auto"/>
        <w:ind w:right="-1"/>
        <w:jc w:val="center"/>
        <w:rPr>
          <w:rFonts w:ascii="Times New Roman" w:eastAsia="Times New Roman" w:hAnsi="Times New Roman" w:cs="Times New Roman"/>
          <w:b/>
        </w:rPr>
      </w:pPr>
    </w:p>
    <w:p w14:paraId="2D1F1ACC" w14:textId="03B2218E" w:rsidR="00EE7E8E" w:rsidRDefault="00EE7E8E" w:rsidP="00A41780">
      <w:pPr>
        <w:tabs>
          <w:tab w:val="left" w:pos="224"/>
        </w:tabs>
        <w:spacing w:after="0" w:line="240" w:lineRule="auto"/>
        <w:ind w:right="-1"/>
        <w:jc w:val="center"/>
        <w:rPr>
          <w:rFonts w:ascii="Times New Roman" w:eastAsia="Times New Roman" w:hAnsi="Times New Roman" w:cs="Times New Roman"/>
          <w:b/>
        </w:rPr>
      </w:pPr>
    </w:p>
    <w:p w14:paraId="794898DA" w14:textId="083A53BE" w:rsidR="0081152A" w:rsidRDefault="0081152A" w:rsidP="00A41780">
      <w:pPr>
        <w:tabs>
          <w:tab w:val="left" w:pos="224"/>
        </w:tabs>
        <w:spacing w:after="0" w:line="240" w:lineRule="auto"/>
        <w:ind w:right="-1"/>
        <w:jc w:val="center"/>
        <w:rPr>
          <w:rFonts w:ascii="Times New Roman" w:eastAsia="Times New Roman" w:hAnsi="Times New Roman" w:cs="Times New Roman"/>
          <w:b/>
        </w:rPr>
      </w:pPr>
    </w:p>
    <w:p w14:paraId="40AB46C3" w14:textId="05C67D29" w:rsidR="0081152A" w:rsidRDefault="0081152A" w:rsidP="00A41780">
      <w:pPr>
        <w:tabs>
          <w:tab w:val="left" w:pos="224"/>
        </w:tabs>
        <w:spacing w:after="0" w:line="240" w:lineRule="auto"/>
        <w:ind w:right="-1"/>
        <w:jc w:val="center"/>
        <w:rPr>
          <w:rFonts w:ascii="Times New Roman" w:eastAsia="Times New Roman" w:hAnsi="Times New Roman" w:cs="Times New Roman"/>
          <w:b/>
        </w:rPr>
      </w:pPr>
    </w:p>
    <w:p w14:paraId="2ABC4AF6" w14:textId="14949AA2" w:rsidR="0081152A" w:rsidRDefault="0081152A" w:rsidP="00A41780">
      <w:pPr>
        <w:tabs>
          <w:tab w:val="left" w:pos="224"/>
        </w:tabs>
        <w:spacing w:after="0" w:line="240" w:lineRule="auto"/>
        <w:ind w:right="-1"/>
        <w:jc w:val="center"/>
        <w:rPr>
          <w:rFonts w:ascii="Times New Roman" w:eastAsia="Times New Roman" w:hAnsi="Times New Roman" w:cs="Times New Roman"/>
          <w:b/>
        </w:rPr>
      </w:pPr>
    </w:p>
    <w:p w14:paraId="23FCF578" w14:textId="3A61D469" w:rsidR="0081152A" w:rsidRDefault="0081152A" w:rsidP="00A41780">
      <w:pPr>
        <w:tabs>
          <w:tab w:val="left" w:pos="224"/>
        </w:tabs>
        <w:spacing w:after="0" w:line="240" w:lineRule="auto"/>
        <w:ind w:right="-1"/>
        <w:jc w:val="center"/>
        <w:rPr>
          <w:rFonts w:ascii="Times New Roman" w:eastAsia="Times New Roman" w:hAnsi="Times New Roman" w:cs="Times New Roman"/>
          <w:b/>
        </w:rPr>
      </w:pPr>
    </w:p>
    <w:p w14:paraId="561E957D" w14:textId="6E59B1FA" w:rsidR="0081152A" w:rsidRDefault="0081152A" w:rsidP="00A41780">
      <w:pPr>
        <w:tabs>
          <w:tab w:val="left" w:pos="224"/>
        </w:tabs>
        <w:spacing w:after="0" w:line="240" w:lineRule="auto"/>
        <w:ind w:right="-1"/>
        <w:jc w:val="center"/>
        <w:rPr>
          <w:rFonts w:ascii="Times New Roman" w:eastAsia="Times New Roman" w:hAnsi="Times New Roman" w:cs="Times New Roman"/>
          <w:b/>
        </w:rPr>
      </w:pPr>
    </w:p>
    <w:p w14:paraId="020DAE4C" w14:textId="41C2ADFF" w:rsidR="0081152A" w:rsidRDefault="0081152A" w:rsidP="00A41780">
      <w:pPr>
        <w:tabs>
          <w:tab w:val="left" w:pos="224"/>
        </w:tabs>
        <w:spacing w:after="0" w:line="240" w:lineRule="auto"/>
        <w:ind w:right="-1"/>
        <w:jc w:val="center"/>
        <w:rPr>
          <w:rFonts w:ascii="Times New Roman" w:eastAsia="Times New Roman" w:hAnsi="Times New Roman" w:cs="Times New Roman"/>
          <w:b/>
        </w:rPr>
      </w:pPr>
      <w:r w:rsidRPr="0081152A">
        <w:rPr>
          <w:rFonts w:ascii="Times New Roman" w:eastAsia="Times New Roman" w:hAnsi="Times New Roman" w:cs="Times New Roman"/>
          <w:b/>
        </w:rPr>
        <w:drawing>
          <wp:anchor distT="0" distB="0" distL="114300" distR="114300" simplePos="0" relativeHeight="251660288" behindDoc="1" locked="0" layoutInCell="1" allowOverlap="1" wp14:anchorId="05B24F2A" wp14:editId="3DAC85CE">
            <wp:simplePos x="0" y="0"/>
            <wp:positionH relativeFrom="column">
              <wp:posOffset>1409700</wp:posOffset>
            </wp:positionH>
            <wp:positionV relativeFrom="paragraph">
              <wp:posOffset>44196</wp:posOffset>
            </wp:positionV>
            <wp:extent cx="3139440" cy="1296190"/>
            <wp:effectExtent l="0" t="0" r="3810" b="0"/>
            <wp:wrapTight wrapText="bothSides">
              <wp:wrapPolygon edited="0">
                <wp:start x="0" y="0"/>
                <wp:lineTo x="0" y="21272"/>
                <wp:lineTo x="21495" y="21272"/>
                <wp:lineTo x="21495" y="0"/>
                <wp:lineTo x="0" y="0"/>
              </wp:wrapPolygon>
            </wp:wrapTight>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3139440" cy="1296190"/>
                    </a:xfrm>
                    <a:prstGeom prst="rect">
                      <a:avLst/>
                    </a:prstGeom>
                  </pic:spPr>
                </pic:pic>
              </a:graphicData>
            </a:graphic>
          </wp:anchor>
        </w:drawing>
      </w:r>
    </w:p>
    <w:p w14:paraId="0F14CF2B" w14:textId="2CE7555D" w:rsidR="0081152A" w:rsidRDefault="0081152A" w:rsidP="00A41780">
      <w:pPr>
        <w:tabs>
          <w:tab w:val="left" w:pos="224"/>
        </w:tabs>
        <w:spacing w:after="0" w:line="240" w:lineRule="auto"/>
        <w:ind w:right="-1"/>
        <w:jc w:val="center"/>
        <w:rPr>
          <w:rFonts w:ascii="Times New Roman" w:eastAsia="Times New Roman" w:hAnsi="Times New Roman" w:cs="Times New Roman"/>
          <w:b/>
        </w:rPr>
      </w:pPr>
    </w:p>
    <w:p w14:paraId="6FBA9116" w14:textId="635CDF7E" w:rsidR="0081152A" w:rsidRDefault="0081152A" w:rsidP="00A41780">
      <w:pPr>
        <w:tabs>
          <w:tab w:val="left" w:pos="224"/>
        </w:tabs>
        <w:spacing w:after="0" w:line="240" w:lineRule="auto"/>
        <w:ind w:right="-1"/>
        <w:jc w:val="center"/>
        <w:rPr>
          <w:rFonts w:ascii="Times New Roman" w:eastAsia="Times New Roman" w:hAnsi="Times New Roman" w:cs="Times New Roman"/>
          <w:b/>
        </w:rPr>
      </w:pPr>
    </w:p>
    <w:p w14:paraId="7CF6D131" w14:textId="23C43EA3" w:rsidR="0081152A" w:rsidRDefault="0081152A" w:rsidP="00A41780">
      <w:pPr>
        <w:tabs>
          <w:tab w:val="left" w:pos="224"/>
        </w:tabs>
        <w:spacing w:after="0" w:line="240" w:lineRule="auto"/>
        <w:ind w:right="-1"/>
        <w:jc w:val="center"/>
        <w:rPr>
          <w:rFonts w:ascii="Times New Roman" w:eastAsia="Times New Roman" w:hAnsi="Times New Roman" w:cs="Times New Roman"/>
          <w:b/>
        </w:rPr>
      </w:pPr>
    </w:p>
    <w:p w14:paraId="3AA3B42E" w14:textId="35440EB2" w:rsidR="0081152A" w:rsidRDefault="0081152A" w:rsidP="00A41780">
      <w:pPr>
        <w:tabs>
          <w:tab w:val="left" w:pos="224"/>
        </w:tabs>
        <w:spacing w:after="0" w:line="240" w:lineRule="auto"/>
        <w:ind w:right="-1"/>
        <w:jc w:val="center"/>
        <w:rPr>
          <w:rFonts w:ascii="Times New Roman" w:eastAsia="Times New Roman" w:hAnsi="Times New Roman" w:cs="Times New Roman"/>
          <w:b/>
        </w:rPr>
      </w:pPr>
    </w:p>
    <w:p w14:paraId="0EF48F2B" w14:textId="5725298E" w:rsidR="0081152A" w:rsidRDefault="0081152A" w:rsidP="00A41780">
      <w:pPr>
        <w:tabs>
          <w:tab w:val="left" w:pos="224"/>
        </w:tabs>
        <w:spacing w:after="0" w:line="240" w:lineRule="auto"/>
        <w:ind w:right="-1"/>
        <w:jc w:val="center"/>
        <w:rPr>
          <w:rFonts w:ascii="Times New Roman" w:eastAsia="Times New Roman" w:hAnsi="Times New Roman" w:cs="Times New Roman"/>
          <w:b/>
        </w:rPr>
      </w:pPr>
    </w:p>
    <w:p w14:paraId="47B80A9F" w14:textId="7A7C4E06" w:rsidR="0081152A" w:rsidRDefault="0081152A" w:rsidP="00A41780">
      <w:pPr>
        <w:tabs>
          <w:tab w:val="left" w:pos="224"/>
        </w:tabs>
        <w:spacing w:after="0" w:line="240" w:lineRule="auto"/>
        <w:ind w:right="-1"/>
        <w:jc w:val="center"/>
        <w:rPr>
          <w:rFonts w:ascii="Times New Roman" w:eastAsia="Times New Roman" w:hAnsi="Times New Roman" w:cs="Times New Roman"/>
          <w:b/>
        </w:rPr>
      </w:pPr>
    </w:p>
    <w:p w14:paraId="0DCA3B56" w14:textId="22530F29" w:rsidR="0081152A" w:rsidRDefault="0081152A" w:rsidP="00A41780">
      <w:pPr>
        <w:tabs>
          <w:tab w:val="left" w:pos="224"/>
        </w:tabs>
        <w:spacing w:after="0" w:line="240" w:lineRule="auto"/>
        <w:ind w:right="-1"/>
        <w:jc w:val="center"/>
        <w:rPr>
          <w:rFonts w:ascii="Times New Roman" w:eastAsia="Times New Roman" w:hAnsi="Times New Roman" w:cs="Times New Roman"/>
          <w:b/>
        </w:rPr>
      </w:pPr>
    </w:p>
    <w:p w14:paraId="67796538" w14:textId="372D0091" w:rsidR="0081152A" w:rsidRDefault="0081152A" w:rsidP="00A41780">
      <w:pPr>
        <w:tabs>
          <w:tab w:val="left" w:pos="224"/>
        </w:tabs>
        <w:spacing w:after="0" w:line="240" w:lineRule="auto"/>
        <w:ind w:right="-1"/>
        <w:jc w:val="center"/>
        <w:rPr>
          <w:rFonts w:ascii="Times New Roman" w:eastAsia="Times New Roman" w:hAnsi="Times New Roman" w:cs="Times New Roman"/>
          <w:b/>
        </w:rPr>
      </w:pPr>
    </w:p>
    <w:p w14:paraId="59D04E8F" w14:textId="77777777" w:rsidR="0081152A" w:rsidRDefault="0081152A" w:rsidP="0081152A">
      <w:pPr>
        <w:tabs>
          <w:tab w:val="left" w:pos="224"/>
        </w:tabs>
        <w:spacing w:after="0" w:line="240" w:lineRule="auto"/>
        <w:ind w:right="-1"/>
        <w:rPr>
          <w:rFonts w:ascii="Times New Roman" w:eastAsia="Times New Roman" w:hAnsi="Times New Roman" w:cs="Times New Roman"/>
          <w:b/>
        </w:rPr>
      </w:pPr>
    </w:p>
    <w:tbl>
      <w:tblPr>
        <w:tblW w:w="0" w:type="auto"/>
        <w:jc w:val="center"/>
        <w:tblLook w:val="04A0" w:firstRow="1" w:lastRow="0" w:firstColumn="1" w:lastColumn="0" w:noHBand="0" w:noVBand="1"/>
      </w:tblPr>
      <w:tblGrid>
        <w:gridCol w:w="4986"/>
        <w:gridCol w:w="4795"/>
      </w:tblGrid>
      <w:tr w:rsidR="00EE7E8E" w14:paraId="6A72A6F2" w14:textId="77777777" w:rsidTr="00A269E4">
        <w:trPr>
          <w:jc w:val="center"/>
        </w:trPr>
        <w:tc>
          <w:tcPr>
            <w:tcW w:w="5098" w:type="dxa"/>
          </w:tcPr>
          <w:p w14:paraId="1D53DF99" w14:textId="77777777" w:rsidR="00EE7E8E" w:rsidRDefault="00EE7E8E" w:rsidP="00A41780">
            <w:pPr>
              <w:widowControl w:val="0"/>
              <w:tabs>
                <w:tab w:val="left" w:pos="224"/>
              </w:tabs>
              <w:spacing w:after="0" w:line="240" w:lineRule="auto"/>
              <w:ind w:right="-1"/>
              <w:jc w:val="both"/>
              <w:rPr>
                <w:rFonts w:ascii="Times New Roman" w:eastAsia="Arial" w:hAnsi="Times New Roman" w:cs="Times New Roman"/>
                <w:b/>
              </w:rPr>
            </w:pPr>
            <w:r>
              <w:rPr>
                <w:rFonts w:ascii="Times New Roman" w:eastAsia="Arial" w:hAnsi="Times New Roman" w:cs="Times New Roman"/>
                <w:b/>
              </w:rPr>
              <w:t>Застройщик:</w:t>
            </w:r>
          </w:p>
          <w:p w14:paraId="35B5C21B" w14:textId="77777777" w:rsidR="00EE7E8E" w:rsidRDefault="00EE7E8E" w:rsidP="00A41780">
            <w:pPr>
              <w:widowControl w:val="0"/>
              <w:tabs>
                <w:tab w:val="left" w:pos="224"/>
              </w:tabs>
              <w:spacing w:after="0" w:line="240" w:lineRule="auto"/>
              <w:ind w:right="-1"/>
              <w:contextualSpacing/>
              <w:jc w:val="both"/>
              <w:rPr>
                <w:rFonts w:ascii="Times New Roman" w:hAnsi="Times New Roman" w:cs="Times New Roman"/>
                <w:b/>
              </w:rPr>
            </w:pPr>
            <w:r>
              <w:rPr>
                <w:rFonts w:ascii="Times New Roman" w:hAnsi="Times New Roman" w:cs="Times New Roman"/>
                <w:b/>
              </w:rPr>
              <w:t>ООО «СЗ «Гранель Город»</w:t>
            </w:r>
          </w:p>
          <w:p w14:paraId="18E45144" w14:textId="77777777" w:rsidR="00EE7E8E" w:rsidRDefault="00EE7E8E" w:rsidP="00A41780">
            <w:pPr>
              <w:widowControl w:val="0"/>
              <w:tabs>
                <w:tab w:val="left" w:pos="224"/>
              </w:tabs>
              <w:spacing w:after="0" w:line="240" w:lineRule="auto"/>
              <w:ind w:right="-1"/>
              <w:jc w:val="both"/>
              <w:rPr>
                <w:rFonts w:ascii="Times New Roman" w:eastAsia="Arial" w:hAnsi="Times New Roman" w:cs="Times New Roman"/>
                <w:b/>
              </w:rPr>
            </w:pPr>
            <w:r>
              <w:rPr>
                <w:rFonts w:ascii="Times New Roman" w:eastAsia="Arial" w:hAnsi="Times New Roman" w:cs="Times New Roman"/>
              </w:rPr>
              <w:t>Действующая (-</w:t>
            </w:r>
            <w:proofErr w:type="spellStart"/>
            <w:r>
              <w:rPr>
                <w:rFonts w:ascii="Times New Roman" w:eastAsia="Arial" w:hAnsi="Times New Roman" w:cs="Times New Roman"/>
              </w:rPr>
              <w:t>ий</w:t>
            </w:r>
            <w:proofErr w:type="spellEnd"/>
            <w:r>
              <w:rPr>
                <w:rFonts w:ascii="Times New Roman" w:eastAsia="Arial" w:hAnsi="Times New Roman" w:cs="Times New Roman"/>
              </w:rPr>
              <w:t>) на основании Доверенности</w:t>
            </w:r>
          </w:p>
          <w:p w14:paraId="0A0E4DD0" w14:textId="77777777" w:rsidR="00EE7E8E" w:rsidRDefault="00EE7E8E" w:rsidP="00A41780">
            <w:pPr>
              <w:widowControl w:val="0"/>
              <w:tabs>
                <w:tab w:val="left" w:pos="224"/>
              </w:tabs>
              <w:spacing w:after="0" w:line="240" w:lineRule="auto"/>
              <w:ind w:right="-1"/>
              <w:jc w:val="both"/>
              <w:rPr>
                <w:rFonts w:ascii="Times New Roman" w:eastAsia="Arial" w:hAnsi="Times New Roman" w:cs="Times New Roman"/>
                <w:b/>
              </w:rPr>
            </w:pPr>
            <w:r>
              <w:rPr>
                <w:rFonts w:ascii="Times New Roman" w:eastAsia="Arial" w:hAnsi="Times New Roman" w:cs="Times New Roman"/>
                <w:b/>
              </w:rPr>
              <w:t>____________________/</w:t>
            </w:r>
            <w:r>
              <w:rPr>
                <w:rFonts w:ascii="Times New Roman" w:eastAsia="Times New Roman" w:hAnsi="Times New Roman" w:cs="Times New Roman"/>
              </w:rPr>
              <w:t xml:space="preserve"> </w:t>
            </w:r>
            <w:r>
              <w:rPr>
                <w:rFonts w:ascii="Times New Roman" w:eastAsia="Arial" w:hAnsi="Times New Roman" w:cs="Times New Roman"/>
                <w:b/>
              </w:rPr>
              <w:t>Брысина Юлия Александровна/</w:t>
            </w:r>
          </w:p>
          <w:p w14:paraId="61CBC933" w14:textId="77777777" w:rsidR="00EE7E8E" w:rsidRDefault="00EE7E8E" w:rsidP="00A41780">
            <w:pPr>
              <w:spacing w:after="0" w:line="240" w:lineRule="auto"/>
              <w:ind w:right="-1"/>
              <w:jc w:val="both"/>
              <w:rPr>
                <w:rFonts w:ascii="Times New Roman" w:hAnsi="Times New Roman" w:cs="Times New Roman"/>
              </w:rPr>
            </w:pPr>
            <w:proofErr w:type="spellStart"/>
            <w:r>
              <w:rPr>
                <w:rFonts w:ascii="Times New Roman" w:eastAsia="Arial" w:hAnsi="Times New Roman" w:cs="Times New Roman"/>
                <w:b/>
              </w:rPr>
              <w:t>мп</w:t>
            </w:r>
            <w:proofErr w:type="spellEnd"/>
          </w:p>
          <w:p w14:paraId="61F2A2E9" w14:textId="77777777" w:rsidR="00EE7E8E" w:rsidRDefault="00EE7E8E" w:rsidP="00A41780">
            <w:pPr>
              <w:spacing w:after="0" w:line="240" w:lineRule="auto"/>
              <w:ind w:right="-1"/>
              <w:jc w:val="both"/>
              <w:rPr>
                <w:rFonts w:ascii="Times New Roman" w:eastAsia="Arial" w:hAnsi="Times New Roman" w:cs="Times New Roman"/>
                <w:b/>
              </w:rPr>
            </w:pPr>
          </w:p>
        </w:tc>
        <w:tc>
          <w:tcPr>
            <w:tcW w:w="4814" w:type="dxa"/>
          </w:tcPr>
          <w:p w14:paraId="3460A860" w14:textId="77777777" w:rsidR="00EE7E8E" w:rsidRDefault="00EE7E8E" w:rsidP="00A41780">
            <w:pPr>
              <w:spacing w:after="0" w:line="240" w:lineRule="auto"/>
              <w:ind w:right="-1"/>
              <w:rPr>
                <w:rFonts w:ascii="Times New Roman" w:hAnsi="Times New Roman" w:cs="Times New Roman"/>
              </w:rPr>
            </w:pPr>
            <w:r>
              <w:rPr>
                <w:rFonts w:ascii="Times New Roman" w:hAnsi="Times New Roman" w:cs="Times New Roman"/>
                <w:b/>
              </w:rPr>
              <w:t xml:space="preserve"> Участник долевого строительства</w:t>
            </w:r>
            <w:r>
              <w:rPr>
                <w:rFonts w:ascii="Times New Roman" w:hAnsi="Times New Roman" w:cs="Times New Roman"/>
              </w:rPr>
              <w:t>:</w:t>
            </w:r>
          </w:p>
          <w:tbl>
            <w:tblPr>
              <w:tblStyle w:val="ac"/>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79"/>
            </w:tblGrid>
            <w:tr w:rsidR="00EE7E8E" w14:paraId="7B6E8EDC" w14:textId="77777777" w:rsidTr="00A269E4">
              <w:tc>
                <w:tcPr>
                  <w:tcW w:w="9345" w:type="dxa"/>
                </w:tcPr>
                <w:p w14:paraId="7B283BA5" w14:textId="77777777" w:rsidR="00EE7E8E" w:rsidRPr="00A20E31" w:rsidRDefault="00EE7E8E" w:rsidP="00A41780">
                  <w:pPr>
                    <w:ind w:right="-1"/>
                    <w:rPr>
                      <w:rFonts w:ascii="Times New Roman" w:hAnsi="Times New Roman" w:cs="Times New Roman"/>
                      <w:b/>
                      <w:bCs/>
                    </w:rPr>
                  </w:pPr>
                  <w:proofErr w:type="spellStart"/>
                  <w:r w:rsidRPr="00A20E31">
                    <w:rPr>
                      <w:rFonts w:ascii="Times New Roman" w:eastAsiaTheme="minorEastAsia" w:hAnsi="Times New Roman" w:cs="Times New Roman"/>
                      <w:b/>
                      <w:bCs/>
                    </w:rPr>
                    <w:t>Мухамедова</w:t>
                  </w:r>
                  <w:proofErr w:type="spellEnd"/>
                  <w:r w:rsidRPr="00A20E31">
                    <w:rPr>
                      <w:rFonts w:ascii="Times New Roman" w:eastAsiaTheme="minorEastAsia" w:hAnsi="Times New Roman" w:cs="Times New Roman"/>
                      <w:b/>
                      <w:bCs/>
                    </w:rPr>
                    <w:t xml:space="preserve"> Анастасия Алексеевна</w:t>
                  </w:r>
                  <w:r w:rsidRPr="00A20E31">
                    <w:rPr>
                      <w:rFonts w:ascii="Times New Roman" w:hAnsi="Times New Roman" w:cs="Times New Roman"/>
                      <w:b/>
                      <w:bCs/>
                    </w:rPr>
                    <w:t xml:space="preserve"> </w:t>
                  </w:r>
                  <w:r w:rsidRPr="00A20E31">
                    <w:rPr>
                      <w:rFonts w:ascii="Times New Roman" w:hAnsi="Times New Roman" w:cs="Times New Roman"/>
                    </w:rPr>
                    <w:t xml:space="preserve"> </w:t>
                  </w:r>
                  <w:r w:rsidRPr="00A20E31">
                    <w:rPr>
                      <w:rFonts w:ascii="Times New Roman" w:hAnsi="Times New Roman" w:cs="Times New Roman"/>
                      <w:b/>
                      <w:bCs/>
                    </w:rPr>
                    <w:br/>
                    <w:t>________________________/</w:t>
                  </w:r>
                  <w:proofErr w:type="spellStart"/>
                  <w:r w:rsidRPr="00A20E31">
                    <w:rPr>
                      <w:rFonts w:ascii="Times New Roman" w:hAnsi="Times New Roman" w:cs="Times New Roman"/>
                      <w:b/>
                      <w:bCs/>
                    </w:rPr>
                    <w:t>Мухамедова</w:t>
                  </w:r>
                  <w:proofErr w:type="spellEnd"/>
                  <w:r w:rsidRPr="00A20E31">
                    <w:rPr>
                      <w:rFonts w:ascii="Times New Roman" w:hAnsi="Times New Roman" w:cs="Times New Roman"/>
                      <w:b/>
                      <w:bCs/>
                    </w:rPr>
                    <w:t xml:space="preserve"> Анастасия Алексеевна/</w:t>
                  </w:r>
                </w:p>
                <w:p w14:paraId="518521CD" w14:textId="77777777" w:rsidR="00EE7E8E" w:rsidRPr="00A20E31" w:rsidRDefault="00EE7E8E" w:rsidP="00A41780">
                  <w:pPr>
                    <w:ind w:right="-1"/>
                    <w:rPr>
                      <w:rFonts w:ascii="Times New Roman" w:eastAsiaTheme="minorEastAsia" w:hAnsi="Times New Roman" w:cs="Times New Roman"/>
                      <w:b/>
                      <w:bCs/>
                    </w:rPr>
                  </w:pPr>
                </w:p>
              </w:tc>
            </w:tr>
          </w:tbl>
          <w:p w14:paraId="5B6B8282" w14:textId="77777777" w:rsidR="00EE7E8E" w:rsidRDefault="00EE7E8E" w:rsidP="00A41780">
            <w:pPr>
              <w:spacing w:after="0" w:line="240" w:lineRule="auto"/>
              <w:ind w:right="-1"/>
            </w:pPr>
            <w:r>
              <w:br w:type="page"/>
            </w:r>
          </w:p>
          <w:p w14:paraId="467AA758" w14:textId="77777777" w:rsidR="00EE7E8E" w:rsidRDefault="00EE7E8E" w:rsidP="00A41780">
            <w:pPr>
              <w:tabs>
                <w:tab w:val="left" w:pos="224"/>
              </w:tabs>
              <w:spacing w:after="0" w:line="240" w:lineRule="auto"/>
              <w:ind w:right="-1"/>
              <w:jc w:val="both"/>
              <w:rPr>
                <w:rFonts w:ascii="Times New Roman" w:eastAsia="Arial" w:hAnsi="Times New Roman" w:cs="Times New Roman"/>
                <w:b/>
              </w:rPr>
            </w:pPr>
          </w:p>
        </w:tc>
      </w:tr>
    </w:tbl>
    <w:p w14:paraId="4B7B72CC" w14:textId="77777777" w:rsidR="00EE7E8E" w:rsidRDefault="00EE7E8E" w:rsidP="00A41780">
      <w:pPr>
        <w:ind w:right="-1"/>
        <w:jc w:val="both"/>
        <w:rPr>
          <w:rFonts w:ascii="Times New Roman" w:eastAsia="Times New Roman" w:hAnsi="Times New Roman" w:cs="Times New Roman"/>
          <w:b/>
        </w:rPr>
      </w:pPr>
      <w:r>
        <w:rPr>
          <w:rFonts w:ascii="Times New Roman" w:eastAsia="Times New Roman" w:hAnsi="Times New Roman" w:cs="Times New Roman"/>
          <w:b/>
        </w:rPr>
        <w:br w:type="page"/>
      </w:r>
    </w:p>
    <w:p w14:paraId="59EFD0A1" w14:textId="77777777" w:rsidR="00EE7E8E" w:rsidRDefault="00EE7E8E" w:rsidP="00A41780">
      <w:pPr>
        <w:tabs>
          <w:tab w:val="left" w:pos="224"/>
        </w:tabs>
        <w:spacing w:after="0" w:line="240" w:lineRule="auto"/>
        <w:ind w:right="-1"/>
        <w:jc w:val="right"/>
        <w:rPr>
          <w:rFonts w:ascii="Times New Roman" w:eastAsia="Times New Roman" w:hAnsi="Times New Roman" w:cs="Times New Roman"/>
          <w:b/>
        </w:rPr>
      </w:pPr>
      <w:bookmarkStart w:id="3" w:name="_Hlk116056019"/>
      <w:r>
        <w:rPr>
          <w:rFonts w:ascii="Times New Roman" w:eastAsia="Times New Roman" w:hAnsi="Times New Roman" w:cs="Times New Roman"/>
          <w:b/>
        </w:rPr>
        <w:lastRenderedPageBreak/>
        <w:t>Приложение №2 «Комплектация Объекта долевого строительства»</w:t>
      </w:r>
      <w:bookmarkEnd w:id="3"/>
      <w:r>
        <w:rPr>
          <w:rFonts w:ascii="Times New Roman" w:eastAsia="Times New Roman" w:hAnsi="Times New Roman" w:cs="Times New Roman"/>
          <w:b/>
        </w:rPr>
        <w:t xml:space="preserve"> </w:t>
      </w:r>
    </w:p>
    <w:p w14:paraId="60238621" w14:textId="77777777" w:rsidR="00EE7E8E" w:rsidRDefault="00EE7E8E" w:rsidP="00A41780">
      <w:pPr>
        <w:tabs>
          <w:tab w:val="left" w:pos="224"/>
        </w:tabs>
        <w:spacing w:after="0" w:line="240" w:lineRule="auto"/>
        <w:ind w:right="-1"/>
        <w:jc w:val="right"/>
        <w:rPr>
          <w:rFonts w:ascii="Times New Roman" w:eastAsia="Times New Roman" w:hAnsi="Times New Roman" w:cs="Times New Roman"/>
          <w:b/>
        </w:rPr>
      </w:pPr>
    </w:p>
    <w:p w14:paraId="4DDD916E" w14:textId="77777777" w:rsidR="00EE7E8E" w:rsidRDefault="00EE7E8E" w:rsidP="00A41780">
      <w:pPr>
        <w:tabs>
          <w:tab w:val="left" w:pos="284"/>
        </w:tabs>
        <w:autoSpaceDE w:val="0"/>
        <w:spacing w:after="0" w:line="240" w:lineRule="auto"/>
        <w:ind w:right="-1" w:firstLine="567"/>
        <w:jc w:val="both"/>
        <w:rPr>
          <w:rFonts w:ascii="Times New Roman" w:eastAsia="Times New Roman" w:hAnsi="Times New Roman" w:cs="Times New Roman"/>
          <w:b/>
        </w:rPr>
      </w:pPr>
      <w:r>
        <w:rPr>
          <w:rFonts w:ascii="Times New Roman" w:eastAsia="Times New Roman" w:hAnsi="Times New Roman" w:cs="Times New Roman"/>
          <w:b/>
        </w:rPr>
        <w:tab/>
      </w:r>
    </w:p>
    <w:p w14:paraId="482102F3" w14:textId="77777777" w:rsidR="00EE7E8E" w:rsidRDefault="00EE7E8E" w:rsidP="00A41780">
      <w:pPr>
        <w:tabs>
          <w:tab w:val="left" w:pos="224"/>
        </w:tabs>
        <w:spacing w:after="0" w:line="240" w:lineRule="auto"/>
        <w:ind w:right="-1"/>
        <w:jc w:val="center"/>
        <w:rPr>
          <w:rFonts w:ascii="Times New Roman" w:eastAsia="Times New Roman" w:hAnsi="Times New Roman" w:cs="Times New Roman"/>
          <w:b/>
          <w:bCs/>
        </w:rPr>
      </w:pPr>
      <w:r>
        <w:rPr>
          <w:rFonts w:ascii="Times New Roman" w:eastAsia="Times New Roman" w:hAnsi="Times New Roman" w:cs="Times New Roman"/>
          <w:b/>
          <w:bCs/>
        </w:rPr>
        <w:t>Комплектация Объекта долевого строительства</w:t>
      </w:r>
    </w:p>
    <w:p w14:paraId="14AC25AD" w14:textId="77777777" w:rsidR="0081152A" w:rsidRDefault="0081152A" w:rsidP="0081152A">
      <w:pPr>
        <w:suppressAutoHyphens/>
        <w:spacing w:after="0" w:line="240" w:lineRule="auto"/>
        <w:rPr>
          <w:rFonts w:ascii="Times New Roman" w:eastAsia="Calibri" w:hAnsi="Times New Roman" w:cs="Times New Roman"/>
          <w:b/>
          <w:bCs/>
          <w:lang w:eastAsia="ar-SA"/>
        </w:rPr>
      </w:pPr>
    </w:p>
    <w:tbl>
      <w:tblPr>
        <w:tblW w:w="9645"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4A0" w:firstRow="1" w:lastRow="0" w:firstColumn="1" w:lastColumn="0" w:noHBand="0" w:noVBand="1"/>
      </w:tblPr>
      <w:tblGrid>
        <w:gridCol w:w="3691"/>
        <w:gridCol w:w="5954"/>
      </w:tblGrid>
      <w:tr w:rsidR="0081152A" w14:paraId="2C31270F" w14:textId="77777777" w:rsidTr="0081152A">
        <w:tc>
          <w:tcPr>
            <w:tcW w:w="3689" w:type="dxa"/>
            <w:tcBorders>
              <w:top w:val="single" w:sz="4" w:space="0" w:color="auto"/>
              <w:left w:val="single" w:sz="4" w:space="0" w:color="auto"/>
              <w:bottom w:val="single" w:sz="4" w:space="0" w:color="auto"/>
              <w:right w:val="single" w:sz="4" w:space="0" w:color="auto"/>
            </w:tcBorders>
            <w:vAlign w:val="center"/>
            <w:hideMark/>
          </w:tcPr>
          <w:p w14:paraId="2B2E1200" w14:textId="77777777" w:rsidR="0081152A" w:rsidRDefault="0081152A">
            <w:pPr>
              <w:tabs>
                <w:tab w:val="left" w:pos="224"/>
              </w:tabs>
              <w:spacing w:after="0" w:line="240" w:lineRule="auto"/>
              <w:jc w:val="center"/>
              <w:rPr>
                <w:rFonts w:ascii="Times New Roman" w:eastAsia="Calibri" w:hAnsi="Times New Roman" w:cs="Times New Roman"/>
                <w:sz w:val="20"/>
                <w:szCs w:val="20"/>
                <w:lang w:eastAsia="ar-SA"/>
              </w:rPr>
            </w:pPr>
            <w:r>
              <w:rPr>
                <w:rFonts w:ascii="Times New Roman" w:eastAsia="Calibri" w:hAnsi="Times New Roman" w:cs="Times New Roman"/>
                <w:sz w:val="20"/>
                <w:szCs w:val="20"/>
                <w:lang w:eastAsia="ar-SA"/>
              </w:rPr>
              <w:t>Наименование работ</w:t>
            </w:r>
          </w:p>
        </w:tc>
        <w:tc>
          <w:tcPr>
            <w:tcW w:w="5951" w:type="dxa"/>
            <w:tcBorders>
              <w:top w:val="single" w:sz="4" w:space="0" w:color="auto"/>
              <w:left w:val="single" w:sz="4" w:space="0" w:color="auto"/>
              <w:bottom w:val="single" w:sz="4" w:space="0" w:color="auto"/>
              <w:right w:val="single" w:sz="4" w:space="0" w:color="auto"/>
            </w:tcBorders>
            <w:hideMark/>
          </w:tcPr>
          <w:p w14:paraId="21754DAA" w14:textId="77777777" w:rsidR="0081152A" w:rsidRDefault="0081152A">
            <w:pPr>
              <w:tabs>
                <w:tab w:val="left" w:pos="224"/>
              </w:tabs>
              <w:spacing w:after="0" w:line="240" w:lineRule="auto"/>
              <w:jc w:val="center"/>
              <w:rPr>
                <w:rFonts w:ascii="Times New Roman" w:eastAsia="Calibri" w:hAnsi="Times New Roman" w:cs="Times New Roman"/>
                <w:sz w:val="20"/>
                <w:szCs w:val="20"/>
                <w:lang w:eastAsia="ar-SA"/>
              </w:rPr>
            </w:pPr>
            <w:r>
              <w:rPr>
                <w:rFonts w:ascii="Times New Roman" w:eastAsia="Calibri" w:hAnsi="Times New Roman" w:cs="Times New Roman"/>
                <w:sz w:val="20"/>
                <w:szCs w:val="20"/>
                <w:lang w:eastAsia="ar-SA"/>
              </w:rPr>
              <w:t>Описание</w:t>
            </w:r>
          </w:p>
        </w:tc>
      </w:tr>
      <w:tr w:rsidR="0081152A" w14:paraId="341D4A86" w14:textId="77777777" w:rsidTr="0081152A">
        <w:tc>
          <w:tcPr>
            <w:tcW w:w="3689" w:type="dxa"/>
            <w:tcBorders>
              <w:top w:val="single" w:sz="4" w:space="0" w:color="auto"/>
              <w:left w:val="single" w:sz="4" w:space="0" w:color="auto"/>
              <w:bottom w:val="single" w:sz="4" w:space="0" w:color="auto"/>
              <w:right w:val="single" w:sz="4" w:space="0" w:color="auto"/>
            </w:tcBorders>
            <w:vAlign w:val="center"/>
            <w:hideMark/>
          </w:tcPr>
          <w:p w14:paraId="74B43C0B" w14:textId="77777777" w:rsidR="0081152A" w:rsidRDefault="0081152A">
            <w:pPr>
              <w:tabs>
                <w:tab w:val="left" w:pos="224"/>
              </w:tabs>
              <w:spacing w:after="0" w:line="240" w:lineRule="auto"/>
              <w:jc w:val="center"/>
              <w:rPr>
                <w:rFonts w:ascii="Times New Roman" w:eastAsia="Calibri" w:hAnsi="Times New Roman" w:cs="Times New Roman"/>
                <w:sz w:val="20"/>
                <w:szCs w:val="20"/>
                <w:lang w:eastAsia="ar-SA"/>
              </w:rPr>
            </w:pPr>
            <w:r>
              <w:rPr>
                <w:rFonts w:ascii="Times New Roman" w:eastAsia="Calibri" w:hAnsi="Times New Roman" w:cs="Times New Roman"/>
                <w:sz w:val="20"/>
                <w:szCs w:val="20"/>
                <w:lang w:eastAsia="ar-SA"/>
              </w:rPr>
              <w:t>Окна</w:t>
            </w:r>
          </w:p>
        </w:tc>
        <w:tc>
          <w:tcPr>
            <w:tcW w:w="5951" w:type="dxa"/>
            <w:tcBorders>
              <w:top w:val="single" w:sz="4" w:space="0" w:color="auto"/>
              <w:left w:val="single" w:sz="4" w:space="0" w:color="auto"/>
              <w:bottom w:val="single" w:sz="4" w:space="0" w:color="auto"/>
              <w:right w:val="single" w:sz="4" w:space="0" w:color="auto"/>
            </w:tcBorders>
            <w:hideMark/>
          </w:tcPr>
          <w:p w14:paraId="41706AC8" w14:textId="77777777" w:rsidR="0081152A" w:rsidRDefault="0081152A">
            <w:pPr>
              <w:tabs>
                <w:tab w:val="left" w:pos="224"/>
              </w:tabs>
              <w:spacing w:after="0" w:line="240" w:lineRule="auto"/>
              <w:jc w:val="center"/>
              <w:rPr>
                <w:rFonts w:ascii="Times New Roman" w:eastAsia="Calibri" w:hAnsi="Times New Roman" w:cs="Times New Roman"/>
                <w:sz w:val="20"/>
                <w:szCs w:val="20"/>
                <w:lang w:eastAsia="ar-SA"/>
              </w:rPr>
            </w:pPr>
            <w:r>
              <w:rPr>
                <w:rFonts w:ascii="Times New Roman" w:eastAsia="Calibri" w:hAnsi="Times New Roman" w:cs="Times New Roman"/>
                <w:sz w:val="20"/>
                <w:szCs w:val="20"/>
                <w:lang w:eastAsia="ar-SA"/>
              </w:rPr>
              <w:t>Оконные и балконные блоки – устанавливаются.</w:t>
            </w:r>
          </w:p>
          <w:p w14:paraId="10BD4D01" w14:textId="77777777" w:rsidR="0081152A" w:rsidRDefault="0081152A">
            <w:pPr>
              <w:tabs>
                <w:tab w:val="left" w:pos="224"/>
              </w:tabs>
              <w:spacing w:after="0" w:line="240" w:lineRule="auto"/>
              <w:jc w:val="center"/>
              <w:rPr>
                <w:rFonts w:ascii="Times New Roman" w:eastAsia="Calibri" w:hAnsi="Times New Roman" w:cs="Times New Roman"/>
                <w:sz w:val="20"/>
                <w:szCs w:val="20"/>
                <w:lang w:eastAsia="ar-SA"/>
              </w:rPr>
            </w:pPr>
            <w:r>
              <w:rPr>
                <w:rFonts w:ascii="Times New Roman" w:eastAsia="Calibri" w:hAnsi="Times New Roman" w:cs="Times New Roman"/>
                <w:sz w:val="20"/>
                <w:szCs w:val="20"/>
                <w:lang w:eastAsia="ar-SA"/>
              </w:rPr>
              <w:t>Подоконные доски не устанавливаются.</w:t>
            </w:r>
          </w:p>
          <w:p w14:paraId="493FEABE" w14:textId="77777777" w:rsidR="0081152A" w:rsidRDefault="0081152A">
            <w:pPr>
              <w:tabs>
                <w:tab w:val="left" w:pos="224"/>
              </w:tabs>
              <w:spacing w:after="0" w:line="240" w:lineRule="auto"/>
              <w:jc w:val="center"/>
              <w:rPr>
                <w:rFonts w:ascii="Times New Roman" w:eastAsia="Calibri" w:hAnsi="Times New Roman" w:cs="Times New Roman"/>
                <w:sz w:val="20"/>
                <w:szCs w:val="20"/>
                <w:lang w:eastAsia="ar-SA"/>
              </w:rPr>
            </w:pPr>
            <w:r>
              <w:rPr>
                <w:rFonts w:ascii="Times New Roman" w:eastAsia="Calibri" w:hAnsi="Times New Roman" w:cs="Times New Roman"/>
                <w:sz w:val="20"/>
                <w:szCs w:val="20"/>
                <w:lang w:eastAsia="ar-SA"/>
              </w:rPr>
              <w:t>Остекление лоджий (при наличии) – устанавливается</w:t>
            </w:r>
          </w:p>
        </w:tc>
      </w:tr>
      <w:tr w:rsidR="0081152A" w14:paraId="4C104FEF" w14:textId="77777777" w:rsidTr="0081152A">
        <w:tc>
          <w:tcPr>
            <w:tcW w:w="3689" w:type="dxa"/>
            <w:tcBorders>
              <w:top w:val="single" w:sz="4" w:space="0" w:color="auto"/>
              <w:left w:val="single" w:sz="4" w:space="0" w:color="auto"/>
              <w:bottom w:val="single" w:sz="4" w:space="0" w:color="auto"/>
              <w:right w:val="single" w:sz="4" w:space="0" w:color="auto"/>
            </w:tcBorders>
            <w:vAlign w:val="center"/>
            <w:hideMark/>
          </w:tcPr>
          <w:p w14:paraId="62C0C5CD" w14:textId="77777777" w:rsidR="0081152A" w:rsidRDefault="0081152A">
            <w:pPr>
              <w:tabs>
                <w:tab w:val="left" w:pos="224"/>
              </w:tabs>
              <w:spacing w:after="0" w:line="240" w:lineRule="auto"/>
              <w:jc w:val="center"/>
              <w:rPr>
                <w:rFonts w:ascii="Times New Roman" w:eastAsia="Calibri" w:hAnsi="Times New Roman" w:cs="Times New Roman"/>
                <w:sz w:val="20"/>
                <w:szCs w:val="20"/>
                <w:lang w:eastAsia="ar-SA"/>
              </w:rPr>
            </w:pPr>
            <w:r>
              <w:rPr>
                <w:rFonts w:ascii="Times New Roman" w:eastAsia="Calibri" w:hAnsi="Times New Roman" w:cs="Times New Roman"/>
                <w:sz w:val="20"/>
                <w:szCs w:val="20"/>
                <w:lang w:eastAsia="ar-SA"/>
              </w:rPr>
              <w:t>Входная дверь в квартиру</w:t>
            </w:r>
          </w:p>
        </w:tc>
        <w:tc>
          <w:tcPr>
            <w:tcW w:w="5951" w:type="dxa"/>
            <w:tcBorders>
              <w:top w:val="single" w:sz="4" w:space="0" w:color="auto"/>
              <w:left w:val="single" w:sz="4" w:space="0" w:color="auto"/>
              <w:bottom w:val="single" w:sz="4" w:space="0" w:color="auto"/>
              <w:right w:val="single" w:sz="4" w:space="0" w:color="auto"/>
            </w:tcBorders>
            <w:hideMark/>
          </w:tcPr>
          <w:p w14:paraId="1871427C" w14:textId="77777777" w:rsidR="0081152A" w:rsidRDefault="0081152A">
            <w:pPr>
              <w:tabs>
                <w:tab w:val="left" w:pos="224"/>
              </w:tabs>
              <w:spacing w:after="0" w:line="240" w:lineRule="auto"/>
              <w:jc w:val="center"/>
              <w:rPr>
                <w:rFonts w:ascii="Times New Roman" w:eastAsia="Calibri" w:hAnsi="Times New Roman" w:cs="Times New Roman"/>
                <w:sz w:val="20"/>
                <w:szCs w:val="20"/>
                <w:lang w:eastAsia="ar-SA"/>
              </w:rPr>
            </w:pPr>
            <w:r>
              <w:rPr>
                <w:rFonts w:ascii="Times New Roman" w:eastAsia="Calibri" w:hAnsi="Times New Roman" w:cs="Times New Roman"/>
                <w:sz w:val="20"/>
                <w:szCs w:val="20"/>
                <w:lang w:eastAsia="ar-SA"/>
              </w:rPr>
              <w:t>С установкой замка, дверных ручек</w:t>
            </w:r>
          </w:p>
        </w:tc>
      </w:tr>
      <w:tr w:rsidR="0081152A" w14:paraId="71454C83" w14:textId="77777777" w:rsidTr="0081152A">
        <w:tc>
          <w:tcPr>
            <w:tcW w:w="3689" w:type="dxa"/>
            <w:tcBorders>
              <w:top w:val="single" w:sz="4" w:space="0" w:color="auto"/>
              <w:left w:val="single" w:sz="4" w:space="0" w:color="auto"/>
              <w:bottom w:val="single" w:sz="4" w:space="0" w:color="auto"/>
              <w:right w:val="single" w:sz="4" w:space="0" w:color="auto"/>
            </w:tcBorders>
            <w:vAlign w:val="center"/>
            <w:hideMark/>
          </w:tcPr>
          <w:p w14:paraId="28D76934" w14:textId="77777777" w:rsidR="0081152A" w:rsidRDefault="0081152A">
            <w:pPr>
              <w:tabs>
                <w:tab w:val="left" w:pos="224"/>
              </w:tabs>
              <w:spacing w:after="0" w:line="240" w:lineRule="auto"/>
              <w:jc w:val="center"/>
              <w:rPr>
                <w:rFonts w:ascii="Times New Roman" w:eastAsia="Calibri" w:hAnsi="Times New Roman" w:cs="Times New Roman"/>
                <w:sz w:val="20"/>
                <w:szCs w:val="20"/>
                <w:lang w:eastAsia="ar-SA"/>
              </w:rPr>
            </w:pPr>
            <w:r>
              <w:rPr>
                <w:rFonts w:ascii="Times New Roman" w:eastAsia="Calibri" w:hAnsi="Times New Roman" w:cs="Times New Roman"/>
                <w:sz w:val="20"/>
                <w:szCs w:val="20"/>
                <w:lang w:eastAsia="ar-SA"/>
              </w:rPr>
              <w:t>Внутриквартирные двери</w:t>
            </w:r>
          </w:p>
        </w:tc>
        <w:tc>
          <w:tcPr>
            <w:tcW w:w="5951" w:type="dxa"/>
            <w:tcBorders>
              <w:top w:val="single" w:sz="4" w:space="0" w:color="auto"/>
              <w:left w:val="single" w:sz="4" w:space="0" w:color="auto"/>
              <w:bottom w:val="single" w:sz="4" w:space="0" w:color="auto"/>
              <w:right w:val="single" w:sz="4" w:space="0" w:color="auto"/>
            </w:tcBorders>
            <w:hideMark/>
          </w:tcPr>
          <w:p w14:paraId="6AEBC083" w14:textId="77777777" w:rsidR="0081152A" w:rsidRDefault="0081152A">
            <w:pPr>
              <w:tabs>
                <w:tab w:val="left" w:pos="224"/>
              </w:tabs>
              <w:spacing w:after="0" w:line="240" w:lineRule="auto"/>
              <w:jc w:val="center"/>
              <w:rPr>
                <w:rFonts w:ascii="Times New Roman" w:eastAsia="Calibri" w:hAnsi="Times New Roman" w:cs="Times New Roman"/>
                <w:sz w:val="20"/>
                <w:szCs w:val="20"/>
                <w:lang w:eastAsia="ar-SA"/>
              </w:rPr>
            </w:pPr>
            <w:r>
              <w:rPr>
                <w:rFonts w:ascii="Times New Roman" w:eastAsia="Calibri" w:hAnsi="Times New Roman" w:cs="Times New Roman"/>
                <w:sz w:val="20"/>
                <w:szCs w:val="20"/>
                <w:lang w:eastAsia="ar-SA"/>
              </w:rPr>
              <w:t>Не устанавливаются</w:t>
            </w:r>
          </w:p>
        </w:tc>
      </w:tr>
      <w:tr w:rsidR="0081152A" w14:paraId="24E00CBE" w14:textId="77777777" w:rsidTr="0081152A">
        <w:tc>
          <w:tcPr>
            <w:tcW w:w="3689" w:type="dxa"/>
            <w:tcBorders>
              <w:top w:val="single" w:sz="4" w:space="0" w:color="auto"/>
              <w:left w:val="single" w:sz="4" w:space="0" w:color="auto"/>
              <w:bottom w:val="single" w:sz="4" w:space="0" w:color="auto"/>
              <w:right w:val="single" w:sz="4" w:space="0" w:color="auto"/>
            </w:tcBorders>
            <w:vAlign w:val="center"/>
            <w:hideMark/>
          </w:tcPr>
          <w:p w14:paraId="0A951F3A" w14:textId="77777777" w:rsidR="0081152A" w:rsidRDefault="0081152A">
            <w:pPr>
              <w:tabs>
                <w:tab w:val="left" w:pos="224"/>
              </w:tabs>
              <w:spacing w:after="0" w:line="240" w:lineRule="auto"/>
              <w:jc w:val="center"/>
              <w:rPr>
                <w:rFonts w:ascii="Times New Roman" w:eastAsia="Calibri" w:hAnsi="Times New Roman" w:cs="Times New Roman"/>
                <w:sz w:val="20"/>
                <w:szCs w:val="20"/>
                <w:lang w:eastAsia="ar-SA"/>
              </w:rPr>
            </w:pPr>
            <w:r>
              <w:rPr>
                <w:rFonts w:ascii="Times New Roman" w:eastAsia="Calibri" w:hAnsi="Times New Roman" w:cs="Times New Roman"/>
                <w:sz w:val="20"/>
                <w:szCs w:val="20"/>
                <w:lang w:eastAsia="ar-SA"/>
              </w:rPr>
              <w:t>Внутриквартирные перегородки</w:t>
            </w:r>
          </w:p>
        </w:tc>
        <w:tc>
          <w:tcPr>
            <w:tcW w:w="5951" w:type="dxa"/>
            <w:tcBorders>
              <w:top w:val="single" w:sz="4" w:space="0" w:color="auto"/>
              <w:left w:val="single" w:sz="4" w:space="0" w:color="auto"/>
              <w:bottom w:val="single" w:sz="4" w:space="0" w:color="auto"/>
              <w:right w:val="single" w:sz="4" w:space="0" w:color="auto"/>
            </w:tcBorders>
            <w:hideMark/>
          </w:tcPr>
          <w:p w14:paraId="15DB9B43" w14:textId="77777777" w:rsidR="0081152A" w:rsidRDefault="0081152A">
            <w:pPr>
              <w:tabs>
                <w:tab w:val="left" w:pos="224"/>
              </w:tabs>
              <w:spacing w:after="0" w:line="240" w:lineRule="auto"/>
              <w:jc w:val="center"/>
              <w:rPr>
                <w:rFonts w:ascii="Times New Roman" w:eastAsia="Calibri" w:hAnsi="Times New Roman" w:cs="Times New Roman"/>
                <w:sz w:val="20"/>
                <w:szCs w:val="20"/>
                <w:lang w:eastAsia="ar-SA"/>
              </w:rPr>
            </w:pPr>
            <w:r>
              <w:rPr>
                <w:rFonts w:ascii="Times New Roman" w:eastAsia="Calibri" w:hAnsi="Times New Roman" w:cs="Times New Roman"/>
                <w:sz w:val="20"/>
                <w:szCs w:val="20"/>
                <w:lang w:eastAsia="ar-SA"/>
              </w:rPr>
              <w:t>Не выполняются</w:t>
            </w:r>
          </w:p>
        </w:tc>
      </w:tr>
      <w:tr w:rsidR="0081152A" w14:paraId="7187737A" w14:textId="77777777" w:rsidTr="0081152A">
        <w:tc>
          <w:tcPr>
            <w:tcW w:w="3689" w:type="dxa"/>
            <w:tcBorders>
              <w:top w:val="single" w:sz="4" w:space="0" w:color="auto"/>
              <w:left w:val="single" w:sz="4" w:space="0" w:color="auto"/>
              <w:bottom w:val="single" w:sz="4" w:space="0" w:color="auto"/>
              <w:right w:val="single" w:sz="4" w:space="0" w:color="auto"/>
            </w:tcBorders>
            <w:vAlign w:val="center"/>
            <w:hideMark/>
          </w:tcPr>
          <w:p w14:paraId="42559FBA" w14:textId="77777777" w:rsidR="0081152A" w:rsidRDefault="0081152A">
            <w:pPr>
              <w:tabs>
                <w:tab w:val="left" w:pos="224"/>
              </w:tabs>
              <w:spacing w:after="0" w:line="240" w:lineRule="auto"/>
              <w:jc w:val="center"/>
              <w:rPr>
                <w:rFonts w:ascii="Times New Roman" w:eastAsia="Calibri" w:hAnsi="Times New Roman" w:cs="Times New Roman"/>
                <w:sz w:val="20"/>
                <w:szCs w:val="20"/>
                <w:lang w:eastAsia="ar-SA"/>
              </w:rPr>
            </w:pPr>
            <w:r>
              <w:rPr>
                <w:rFonts w:ascii="Times New Roman" w:eastAsia="Calibri" w:hAnsi="Times New Roman" w:cs="Times New Roman"/>
                <w:sz w:val="20"/>
                <w:szCs w:val="20"/>
                <w:lang w:eastAsia="ar-SA"/>
              </w:rPr>
              <w:t>Санузлы и ванные комнаты</w:t>
            </w:r>
          </w:p>
        </w:tc>
        <w:tc>
          <w:tcPr>
            <w:tcW w:w="5951" w:type="dxa"/>
            <w:tcBorders>
              <w:top w:val="single" w:sz="4" w:space="0" w:color="auto"/>
              <w:left w:val="single" w:sz="4" w:space="0" w:color="auto"/>
              <w:bottom w:val="single" w:sz="4" w:space="0" w:color="auto"/>
              <w:right w:val="single" w:sz="4" w:space="0" w:color="auto"/>
            </w:tcBorders>
            <w:hideMark/>
          </w:tcPr>
          <w:p w14:paraId="69DD8014" w14:textId="77777777" w:rsidR="0081152A" w:rsidRDefault="0081152A">
            <w:pPr>
              <w:tabs>
                <w:tab w:val="left" w:pos="224"/>
              </w:tabs>
              <w:spacing w:after="0" w:line="240" w:lineRule="auto"/>
              <w:jc w:val="center"/>
              <w:rPr>
                <w:rFonts w:ascii="Times New Roman" w:eastAsia="Calibri" w:hAnsi="Times New Roman" w:cs="Times New Roman"/>
                <w:sz w:val="20"/>
                <w:szCs w:val="20"/>
                <w:lang w:eastAsia="ar-SA"/>
              </w:rPr>
            </w:pPr>
            <w:r>
              <w:rPr>
                <w:rFonts w:ascii="Times New Roman" w:eastAsia="Calibri" w:hAnsi="Times New Roman" w:cs="Times New Roman"/>
                <w:sz w:val="20"/>
                <w:szCs w:val="20"/>
                <w:lang w:eastAsia="ar-SA"/>
              </w:rPr>
              <w:t xml:space="preserve">Перегородки и гидроизоляция не выполняется </w:t>
            </w:r>
          </w:p>
        </w:tc>
      </w:tr>
      <w:tr w:rsidR="0081152A" w14:paraId="09A41852" w14:textId="77777777" w:rsidTr="0081152A">
        <w:tc>
          <w:tcPr>
            <w:tcW w:w="3689" w:type="dxa"/>
            <w:tcBorders>
              <w:top w:val="single" w:sz="4" w:space="0" w:color="auto"/>
              <w:left w:val="single" w:sz="4" w:space="0" w:color="auto"/>
              <w:bottom w:val="single" w:sz="4" w:space="0" w:color="auto"/>
              <w:right w:val="single" w:sz="4" w:space="0" w:color="auto"/>
            </w:tcBorders>
            <w:vAlign w:val="center"/>
            <w:hideMark/>
          </w:tcPr>
          <w:p w14:paraId="746604F4" w14:textId="77777777" w:rsidR="0081152A" w:rsidRDefault="0081152A">
            <w:pPr>
              <w:tabs>
                <w:tab w:val="left" w:pos="224"/>
              </w:tabs>
              <w:spacing w:after="0" w:line="240" w:lineRule="auto"/>
              <w:jc w:val="center"/>
              <w:rPr>
                <w:rFonts w:ascii="Times New Roman" w:eastAsia="Calibri" w:hAnsi="Times New Roman" w:cs="Times New Roman"/>
                <w:sz w:val="20"/>
                <w:szCs w:val="20"/>
                <w:lang w:eastAsia="ar-SA"/>
              </w:rPr>
            </w:pPr>
            <w:r>
              <w:rPr>
                <w:rFonts w:ascii="Times New Roman" w:eastAsia="Calibri" w:hAnsi="Times New Roman" w:cs="Times New Roman"/>
                <w:sz w:val="20"/>
                <w:szCs w:val="20"/>
                <w:lang w:eastAsia="ar-SA"/>
              </w:rPr>
              <w:t>Отделочные работы</w:t>
            </w:r>
          </w:p>
        </w:tc>
        <w:tc>
          <w:tcPr>
            <w:tcW w:w="5951" w:type="dxa"/>
            <w:tcBorders>
              <w:top w:val="single" w:sz="4" w:space="0" w:color="auto"/>
              <w:left w:val="single" w:sz="4" w:space="0" w:color="auto"/>
              <w:bottom w:val="single" w:sz="4" w:space="0" w:color="auto"/>
              <w:right w:val="single" w:sz="4" w:space="0" w:color="auto"/>
            </w:tcBorders>
            <w:hideMark/>
          </w:tcPr>
          <w:p w14:paraId="08D90BBD" w14:textId="77777777" w:rsidR="0081152A" w:rsidRDefault="0081152A">
            <w:pPr>
              <w:tabs>
                <w:tab w:val="left" w:pos="224"/>
              </w:tabs>
              <w:spacing w:after="0" w:line="240" w:lineRule="auto"/>
              <w:jc w:val="center"/>
              <w:rPr>
                <w:rFonts w:ascii="Times New Roman" w:eastAsia="Calibri" w:hAnsi="Times New Roman" w:cs="Times New Roman"/>
                <w:sz w:val="20"/>
                <w:szCs w:val="20"/>
                <w:lang w:eastAsia="ar-SA"/>
              </w:rPr>
            </w:pPr>
            <w:r>
              <w:rPr>
                <w:rFonts w:ascii="Times New Roman" w:eastAsia="Calibri" w:hAnsi="Times New Roman" w:cs="Times New Roman"/>
                <w:sz w:val="20"/>
                <w:szCs w:val="20"/>
                <w:lang w:eastAsia="ar-SA"/>
              </w:rPr>
              <w:t>Не выполняются</w:t>
            </w:r>
          </w:p>
        </w:tc>
      </w:tr>
      <w:tr w:rsidR="0081152A" w14:paraId="568DE144" w14:textId="77777777" w:rsidTr="0081152A">
        <w:tc>
          <w:tcPr>
            <w:tcW w:w="3689" w:type="dxa"/>
            <w:tcBorders>
              <w:top w:val="single" w:sz="4" w:space="0" w:color="auto"/>
              <w:left w:val="single" w:sz="4" w:space="0" w:color="auto"/>
              <w:bottom w:val="single" w:sz="4" w:space="0" w:color="auto"/>
              <w:right w:val="single" w:sz="4" w:space="0" w:color="auto"/>
            </w:tcBorders>
            <w:vAlign w:val="center"/>
            <w:hideMark/>
          </w:tcPr>
          <w:p w14:paraId="7745C047" w14:textId="77777777" w:rsidR="0081152A" w:rsidRDefault="0081152A">
            <w:pPr>
              <w:tabs>
                <w:tab w:val="left" w:pos="224"/>
              </w:tabs>
              <w:spacing w:after="0" w:line="240" w:lineRule="auto"/>
              <w:jc w:val="center"/>
              <w:rPr>
                <w:rFonts w:ascii="Times New Roman" w:eastAsia="Calibri" w:hAnsi="Times New Roman" w:cs="Times New Roman"/>
                <w:sz w:val="20"/>
                <w:szCs w:val="20"/>
                <w:lang w:eastAsia="ar-SA"/>
              </w:rPr>
            </w:pPr>
            <w:r>
              <w:rPr>
                <w:rFonts w:ascii="Times New Roman" w:eastAsia="Calibri" w:hAnsi="Times New Roman" w:cs="Times New Roman"/>
                <w:sz w:val="20"/>
                <w:szCs w:val="20"/>
                <w:lang w:eastAsia="ar-SA"/>
              </w:rPr>
              <w:t>Счетчики электроэнергии</w:t>
            </w:r>
          </w:p>
        </w:tc>
        <w:tc>
          <w:tcPr>
            <w:tcW w:w="5951" w:type="dxa"/>
            <w:tcBorders>
              <w:top w:val="single" w:sz="4" w:space="0" w:color="auto"/>
              <w:left w:val="single" w:sz="4" w:space="0" w:color="auto"/>
              <w:bottom w:val="single" w:sz="4" w:space="0" w:color="auto"/>
              <w:right w:val="single" w:sz="4" w:space="0" w:color="auto"/>
            </w:tcBorders>
            <w:hideMark/>
          </w:tcPr>
          <w:p w14:paraId="49EE505D" w14:textId="77777777" w:rsidR="0081152A" w:rsidRDefault="0081152A">
            <w:pPr>
              <w:tabs>
                <w:tab w:val="left" w:pos="224"/>
              </w:tabs>
              <w:spacing w:after="0" w:line="240" w:lineRule="auto"/>
              <w:jc w:val="center"/>
              <w:rPr>
                <w:rFonts w:ascii="Times New Roman" w:eastAsia="Calibri" w:hAnsi="Times New Roman" w:cs="Times New Roman"/>
                <w:sz w:val="20"/>
                <w:szCs w:val="20"/>
                <w:lang w:eastAsia="ar-SA"/>
              </w:rPr>
            </w:pPr>
            <w:r>
              <w:rPr>
                <w:rFonts w:ascii="Times New Roman" w:eastAsia="Calibri" w:hAnsi="Times New Roman" w:cs="Times New Roman"/>
                <w:sz w:val="20"/>
                <w:szCs w:val="20"/>
                <w:lang w:eastAsia="ar-SA"/>
              </w:rPr>
              <w:t xml:space="preserve">Устанавливаются </w:t>
            </w:r>
          </w:p>
        </w:tc>
      </w:tr>
      <w:tr w:rsidR="0081152A" w14:paraId="04C82A1D" w14:textId="77777777" w:rsidTr="0081152A">
        <w:tc>
          <w:tcPr>
            <w:tcW w:w="3689" w:type="dxa"/>
            <w:tcBorders>
              <w:top w:val="single" w:sz="4" w:space="0" w:color="auto"/>
              <w:left w:val="single" w:sz="4" w:space="0" w:color="auto"/>
              <w:bottom w:val="single" w:sz="4" w:space="0" w:color="auto"/>
              <w:right w:val="single" w:sz="4" w:space="0" w:color="auto"/>
            </w:tcBorders>
            <w:vAlign w:val="center"/>
            <w:hideMark/>
          </w:tcPr>
          <w:p w14:paraId="1C07D39C" w14:textId="77777777" w:rsidR="0081152A" w:rsidRDefault="0081152A">
            <w:pPr>
              <w:tabs>
                <w:tab w:val="left" w:pos="224"/>
              </w:tabs>
              <w:spacing w:after="0" w:line="240" w:lineRule="auto"/>
              <w:jc w:val="center"/>
              <w:rPr>
                <w:rFonts w:ascii="Times New Roman" w:eastAsia="Calibri" w:hAnsi="Times New Roman" w:cs="Times New Roman"/>
                <w:sz w:val="20"/>
                <w:szCs w:val="20"/>
                <w:lang w:eastAsia="ar-SA"/>
              </w:rPr>
            </w:pPr>
            <w:r>
              <w:rPr>
                <w:rFonts w:ascii="Times New Roman" w:eastAsia="Calibri" w:hAnsi="Times New Roman" w:cs="Times New Roman"/>
                <w:sz w:val="20"/>
                <w:szCs w:val="20"/>
                <w:lang w:eastAsia="ar-SA"/>
              </w:rPr>
              <w:t>Электромонтажные работы</w:t>
            </w:r>
          </w:p>
        </w:tc>
        <w:tc>
          <w:tcPr>
            <w:tcW w:w="5951" w:type="dxa"/>
            <w:tcBorders>
              <w:top w:val="single" w:sz="4" w:space="0" w:color="auto"/>
              <w:left w:val="single" w:sz="4" w:space="0" w:color="auto"/>
              <w:bottom w:val="single" w:sz="4" w:space="0" w:color="auto"/>
              <w:right w:val="single" w:sz="4" w:space="0" w:color="auto"/>
            </w:tcBorders>
            <w:hideMark/>
          </w:tcPr>
          <w:p w14:paraId="734DBC58" w14:textId="77777777" w:rsidR="0081152A" w:rsidRDefault="0081152A">
            <w:pPr>
              <w:tabs>
                <w:tab w:val="left" w:pos="224"/>
              </w:tabs>
              <w:spacing w:after="0" w:line="240" w:lineRule="auto"/>
              <w:jc w:val="center"/>
              <w:rPr>
                <w:rFonts w:ascii="Times New Roman" w:eastAsia="Calibri" w:hAnsi="Times New Roman" w:cs="Times New Roman"/>
                <w:sz w:val="20"/>
                <w:szCs w:val="20"/>
                <w:lang w:eastAsia="ar-SA"/>
              </w:rPr>
            </w:pPr>
            <w:r>
              <w:rPr>
                <w:rFonts w:ascii="Times New Roman" w:eastAsia="Calibri" w:hAnsi="Times New Roman" w:cs="Times New Roman"/>
                <w:sz w:val="20"/>
                <w:szCs w:val="20"/>
                <w:lang w:eastAsia="ar-SA"/>
              </w:rPr>
              <w:t>Устройство систем электроснабжения без разводки по квартире.</w:t>
            </w:r>
          </w:p>
          <w:p w14:paraId="083F7069" w14:textId="77777777" w:rsidR="0081152A" w:rsidRDefault="0081152A">
            <w:pPr>
              <w:tabs>
                <w:tab w:val="left" w:pos="224"/>
              </w:tabs>
              <w:spacing w:after="0" w:line="240" w:lineRule="auto"/>
              <w:jc w:val="center"/>
              <w:rPr>
                <w:rFonts w:ascii="Times New Roman" w:eastAsia="Calibri" w:hAnsi="Times New Roman" w:cs="Times New Roman"/>
                <w:sz w:val="20"/>
                <w:szCs w:val="20"/>
                <w:lang w:eastAsia="ar-SA"/>
              </w:rPr>
            </w:pPr>
            <w:r>
              <w:rPr>
                <w:rFonts w:ascii="Times New Roman" w:eastAsia="Calibri" w:hAnsi="Times New Roman" w:cs="Times New Roman"/>
                <w:sz w:val="20"/>
                <w:szCs w:val="20"/>
                <w:lang w:eastAsia="ar-SA"/>
              </w:rPr>
              <w:t>Точка подключения от квартирного щитка механизации.</w:t>
            </w:r>
          </w:p>
        </w:tc>
      </w:tr>
      <w:tr w:rsidR="0081152A" w14:paraId="1892EE18" w14:textId="77777777" w:rsidTr="0081152A">
        <w:tc>
          <w:tcPr>
            <w:tcW w:w="3689" w:type="dxa"/>
            <w:tcBorders>
              <w:top w:val="single" w:sz="4" w:space="0" w:color="auto"/>
              <w:left w:val="single" w:sz="4" w:space="0" w:color="auto"/>
              <w:bottom w:val="single" w:sz="4" w:space="0" w:color="auto"/>
              <w:right w:val="single" w:sz="4" w:space="0" w:color="auto"/>
            </w:tcBorders>
            <w:vAlign w:val="center"/>
            <w:hideMark/>
          </w:tcPr>
          <w:p w14:paraId="0E045655" w14:textId="77777777" w:rsidR="0081152A" w:rsidRDefault="0081152A">
            <w:pPr>
              <w:tabs>
                <w:tab w:val="left" w:pos="224"/>
              </w:tabs>
              <w:spacing w:after="0" w:line="240" w:lineRule="auto"/>
              <w:jc w:val="center"/>
              <w:rPr>
                <w:rFonts w:ascii="Times New Roman" w:eastAsia="Calibri" w:hAnsi="Times New Roman" w:cs="Times New Roman"/>
                <w:sz w:val="20"/>
                <w:szCs w:val="20"/>
                <w:lang w:eastAsia="ar-SA"/>
              </w:rPr>
            </w:pPr>
            <w:r>
              <w:rPr>
                <w:rFonts w:ascii="Times New Roman" w:eastAsia="Calibri" w:hAnsi="Times New Roman" w:cs="Times New Roman"/>
                <w:sz w:val="20"/>
                <w:szCs w:val="20"/>
                <w:lang w:eastAsia="ar-SA"/>
              </w:rPr>
              <w:t>Отопление</w:t>
            </w:r>
          </w:p>
        </w:tc>
        <w:tc>
          <w:tcPr>
            <w:tcW w:w="5951" w:type="dxa"/>
            <w:tcBorders>
              <w:top w:val="single" w:sz="4" w:space="0" w:color="auto"/>
              <w:left w:val="single" w:sz="4" w:space="0" w:color="auto"/>
              <w:bottom w:val="single" w:sz="4" w:space="0" w:color="auto"/>
              <w:right w:val="single" w:sz="4" w:space="0" w:color="auto"/>
            </w:tcBorders>
            <w:hideMark/>
          </w:tcPr>
          <w:p w14:paraId="5770AC68" w14:textId="77777777" w:rsidR="0081152A" w:rsidRDefault="0081152A">
            <w:pPr>
              <w:tabs>
                <w:tab w:val="left" w:pos="224"/>
              </w:tabs>
              <w:spacing w:after="0" w:line="240" w:lineRule="auto"/>
              <w:jc w:val="center"/>
              <w:rPr>
                <w:rFonts w:ascii="Times New Roman" w:eastAsia="Calibri" w:hAnsi="Times New Roman" w:cs="Times New Roman"/>
                <w:sz w:val="20"/>
                <w:szCs w:val="20"/>
                <w:lang w:eastAsia="ar-SA"/>
              </w:rPr>
            </w:pPr>
            <w:r>
              <w:rPr>
                <w:rFonts w:ascii="Times New Roman" w:eastAsia="Calibri" w:hAnsi="Times New Roman" w:cs="Times New Roman"/>
                <w:sz w:val="20"/>
                <w:szCs w:val="20"/>
                <w:lang w:eastAsia="ar-SA"/>
              </w:rPr>
              <w:t>С разводкой по квартире, с установкой отопительных приборов</w:t>
            </w:r>
          </w:p>
        </w:tc>
      </w:tr>
      <w:tr w:rsidR="0081152A" w14:paraId="2E036466" w14:textId="77777777" w:rsidTr="0081152A">
        <w:tc>
          <w:tcPr>
            <w:tcW w:w="3689" w:type="dxa"/>
            <w:tcBorders>
              <w:top w:val="single" w:sz="4" w:space="0" w:color="auto"/>
              <w:left w:val="single" w:sz="4" w:space="0" w:color="auto"/>
              <w:bottom w:val="single" w:sz="4" w:space="0" w:color="auto"/>
              <w:right w:val="single" w:sz="4" w:space="0" w:color="auto"/>
            </w:tcBorders>
            <w:vAlign w:val="center"/>
            <w:hideMark/>
          </w:tcPr>
          <w:p w14:paraId="57C4E02A" w14:textId="77777777" w:rsidR="0081152A" w:rsidRDefault="0081152A">
            <w:pPr>
              <w:tabs>
                <w:tab w:val="left" w:pos="224"/>
              </w:tabs>
              <w:spacing w:after="0" w:line="240" w:lineRule="auto"/>
              <w:jc w:val="center"/>
              <w:rPr>
                <w:rFonts w:ascii="Times New Roman" w:eastAsia="Calibri" w:hAnsi="Times New Roman" w:cs="Times New Roman"/>
                <w:sz w:val="20"/>
                <w:szCs w:val="20"/>
                <w:lang w:eastAsia="ar-SA"/>
              </w:rPr>
            </w:pPr>
            <w:r>
              <w:rPr>
                <w:rFonts w:ascii="Times New Roman" w:eastAsia="Calibri" w:hAnsi="Times New Roman" w:cs="Times New Roman"/>
                <w:sz w:val="20"/>
                <w:szCs w:val="20"/>
                <w:lang w:eastAsia="ar-SA"/>
              </w:rPr>
              <w:t>Водоснабжение</w:t>
            </w:r>
          </w:p>
        </w:tc>
        <w:tc>
          <w:tcPr>
            <w:tcW w:w="5951" w:type="dxa"/>
            <w:tcBorders>
              <w:top w:val="single" w:sz="4" w:space="0" w:color="auto"/>
              <w:left w:val="single" w:sz="4" w:space="0" w:color="auto"/>
              <w:bottom w:val="single" w:sz="4" w:space="0" w:color="auto"/>
              <w:right w:val="single" w:sz="4" w:space="0" w:color="auto"/>
            </w:tcBorders>
            <w:hideMark/>
          </w:tcPr>
          <w:p w14:paraId="36D8961B" w14:textId="77777777" w:rsidR="0081152A" w:rsidRDefault="0081152A">
            <w:pPr>
              <w:tabs>
                <w:tab w:val="left" w:pos="224"/>
              </w:tabs>
              <w:spacing w:after="0" w:line="240" w:lineRule="auto"/>
              <w:jc w:val="center"/>
              <w:rPr>
                <w:rFonts w:ascii="Times New Roman" w:eastAsia="Calibri" w:hAnsi="Times New Roman" w:cs="Times New Roman"/>
                <w:sz w:val="20"/>
                <w:szCs w:val="20"/>
                <w:lang w:eastAsia="ar-SA"/>
              </w:rPr>
            </w:pPr>
            <w:r>
              <w:rPr>
                <w:rFonts w:ascii="Times New Roman" w:eastAsia="Calibri" w:hAnsi="Times New Roman" w:cs="Times New Roman"/>
                <w:sz w:val="20"/>
                <w:szCs w:val="20"/>
                <w:lang w:eastAsia="ar-SA"/>
              </w:rPr>
              <w:t>Стояки холодной и горячей воды прокладываются с устройством запорной арматуры. Для подключения к стояку предусмотрены отводы с индивидуальными счетчиками расхода воды ХВС и ГВС (без пломбирования).</w:t>
            </w:r>
          </w:p>
        </w:tc>
      </w:tr>
      <w:tr w:rsidR="0081152A" w14:paraId="2838DCEA" w14:textId="77777777" w:rsidTr="0081152A">
        <w:tc>
          <w:tcPr>
            <w:tcW w:w="3689" w:type="dxa"/>
            <w:tcBorders>
              <w:top w:val="single" w:sz="4" w:space="0" w:color="auto"/>
              <w:left w:val="single" w:sz="4" w:space="0" w:color="auto"/>
              <w:bottom w:val="single" w:sz="4" w:space="0" w:color="auto"/>
              <w:right w:val="single" w:sz="4" w:space="0" w:color="auto"/>
            </w:tcBorders>
            <w:vAlign w:val="center"/>
            <w:hideMark/>
          </w:tcPr>
          <w:p w14:paraId="532F67AF" w14:textId="77777777" w:rsidR="0081152A" w:rsidRDefault="0081152A">
            <w:pPr>
              <w:tabs>
                <w:tab w:val="left" w:pos="224"/>
              </w:tabs>
              <w:spacing w:after="0" w:line="240" w:lineRule="auto"/>
              <w:jc w:val="center"/>
              <w:rPr>
                <w:rFonts w:ascii="Times New Roman" w:eastAsia="Calibri" w:hAnsi="Times New Roman" w:cs="Times New Roman"/>
                <w:sz w:val="20"/>
                <w:szCs w:val="20"/>
                <w:lang w:eastAsia="ar-SA"/>
              </w:rPr>
            </w:pPr>
            <w:r>
              <w:rPr>
                <w:rFonts w:ascii="Times New Roman" w:eastAsia="Calibri" w:hAnsi="Times New Roman" w:cs="Times New Roman"/>
                <w:sz w:val="20"/>
                <w:szCs w:val="20"/>
                <w:lang w:eastAsia="ar-SA"/>
              </w:rPr>
              <w:t>Водоотведение</w:t>
            </w:r>
          </w:p>
        </w:tc>
        <w:tc>
          <w:tcPr>
            <w:tcW w:w="5951" w:type="dxa"/>
            <w:tcBorders>
              <w:top w:val="single" w:sz="4" w:space="0" w:color="auto"/>
              <w:left w:val="single" w:sz="4" w:space="0" w:color="auto"/>
              <w:bottom w:val="single" w:sz="4" w:space="0" w:color="auto"/>
              <w:right w:val="single" w:sz="4" w:space="0" w:color="auto"/>
            </w:tcBorders>
            <w:hideMark/>
          </w:tcPr>
          <w:p w14:paraId="5CA97B1D" w14:textId="77777777" w:rsidR="0081152A" w:rsidRDefault="0081152A">
            <w:pPr>
              <w:tabs>
                <w:tab w:val="left" w:pos="224"/>
              </w:tabs>
              <w:spacing w:after="0" w:line="240" w:lineRule="auto"/>
              <w:jc w:val="center"/>
              <w:rPr>
                <w:rFonts w:ascii="Times New Roman" w:eastAsia="Calibri" w:hAnsi="Times New Roman" w:cs="Times New Roman"/>
                <w:sz w:val="20"/>
                <w:szCs w:val="20"/>
                <w:lang w:eastAsia="ar-SA"/>
              </w:rPr>
            </w:pPr>
            <w:r>
              <w:rPr>
                <w:rFonts w:ascii="Times New Roman" w:eastAsia="Calibri" w:hAnsi="Times New Roman" w:cs="Times New Roman"/>
                <w:sz w:val="20"/>
                <w:szCs w:val="20"/>
                <w:lang w:eastAsia="ar-SA"/>
              </w:rPr>
              <w:t>Без внутриквартирной разводки.</w:t>
            </w:r>
          </w:p>
          <w:p w14:paraId="6CE4FFDE" w14:textId="77777777" w:rsidR="0081152A" w:rsidRDefault="0081152A">
            <w:pPr>
              <w:tabs>
                <w:tab w:val="left" w:pos="224"/>
              </w:tabs>
              <w:spacing w:after="0" w:line="240" w:lineRule="auto"/>
              <w:jc w:val="center"/>
              <w:rPr>
                <w:rFonts w:ascii="Times New Roman" w:eastAsia="Calibri" w:hAnsi="Times New Roman" w:cs="Times New Roman"/>
                <w:sz w:val="20"/>
                <w:szCs w:val="20"/>
                <w:lang w:eastAsia="ar-SA"/>
              </w:rPr>
            </w:pPr>
            <w:r>
              <w:rPr>
                <w:rFonts w:ascii="Times New Roman" w:eastAsia="Calibri" w:hAnsi="Times New Roman" w:cs="Times New Roman"/>
                <w:sz w:val="20"/>
                <w:szCs w:val="20"/>
                <w:lang w:eastAsia="ar-SA"/>
              </w:rPr>
              <w:t>Для подключения к стояку предусмотрен отвод с заглушкой.</w:t>
            </w:r>
          </w:p>
        </w:tc>
      </w:tr>
      <w:tr w:rsidR="0081152A" w14:paraId="71DABF24" w14:textId="77777777" w:rsidTr="0081152A">
        <w:tc>
          <w:tcPr>
            <w:tcW w:w="3689" w:type="dxa"/>
            <w:tcBorders>
              <w:top w:val="single" w:sz="4" w:space="0" w:color="auto"/>
              <w:left w:val="single" w:sz="4" w:space="0" w:color="auto"/>
              <w:bottom w:val="single" w:sz="4" w:space="0" w:color="auto"/>
              <w:right w:val="single" w:sz="4" w:space="0" w:color="auto"/>
            </w:tcBorders>
            <w:vAlign w:val="center"/>
            <w:hideMark/>
          </w:tcPr>
          <w:p w14:paraId="287FBAD3" w14:textId="77777777" w:rsidR="0081152A" w:rsidRDefault="0081152A">
            <w:pPr>
              <w:tabs>
                <w:tab w:val="left" w:pos="224"/>
              </w:tabs>
              <w:spacing w:after="0" w:line="240" w:lineRule="auto"/>
              <w:jc w:val="center"/>
              <w:rPr>
                <w:rFonts w:ascii="Times New Roman" w:eastAsia="Calibri" w:hAnsi="Times New Roman" w:cs="Times New Roman"/>
                <w:sz w:val="20"/>
                <w:szCs w:val="20"/>
                <w:lang w:eastAsia="ar-SA"/>
              </w:rPr>
            </w:pPr>
            <w:r>
              <w:rPr>
                <w:rFonts w:ascii="Times New Roman" w:eastAsia="Calibri" w:hAnsi="Times New Roman" w:cs="Times New Roman"/>
                <w:sz w:val="20"/>
                <w:szCs w:val="20"/>
                <w:lang w:eastAsia="ar-SA"/>
              </w:rPr>
              <w:t>Интернет</w:t>
            </w:r>
          </w:p>
        </w:tc>
        <w:tc>
          <w:tcPr>
            <w:tcW w:w="5951" w:type="dxa"/>
            <w:tcBorders>
              <w:top w:val="single" w:sz="4" w:space="0" w:color="auto"/>
              <w:left w:val="single" w:sz="4" w:space="0" w:color="auto"/>
              <w:bottom w:val="single" w:sz="4" w:space="0" w:color="auto"/>
              <w:right w:val="single" w:sz="4" w:space="0" w:color="auto"/>
            </w:tcBorders>
            <w:hideMark/>
          </w:tcPr>
          <w:p w14:paraId="472F04DF" w14:textId="77777777" w:rsidR="0081152A" w:rsidRDefault="0081152A">
            <w:pPr>
              <w:tabs>
                <w:tab w:val="left" w:pos="224"/>
              </w:tabs>
              <w:spacing w:after="0" w:line="240" w:lineRule="auto"/>
              <w:jc w:val="center"/>
              <w:rPr>
                <w:rFonts w:ascii="Times New Roman" w:eastAsia="Calibri" w:hAnsi="Times New Roman" w:cs="Times New Roman"/>
                <w:sz w:val="20"/>
                <w:szCs w:val="20"/>
                <w:lang w:eastAsia="ar-SA"/>
              </w:rPr>
            </w:pPr>
            <w:r>
              <w:rPr>
                <w:rFonts w:ascii="Times New Roman" w:eastAsia="Calibri" w:hAnsi="Times New Roman" w:cs="Times New Roman"/>
                <w:sz w:val="20"/>
                <w:szCs w:val="20"/>
                <w:lang w:eastAsia="ar-SA"/>
              </w:rPr>
              <w:t xml:space="preserve">Без внутриквартирной разводки и завода кабеля в квартиру. </w:t>
            </w:r>
            <w:r>
              <w:rPr>
                <w:rFonts w:ascii="Times New Roman" w:eastAsia="Calibri" w:hAnsi="Times New Roman" w:cs="Times New Roman"/>
                <w:sz w:val="20"/>
                <w:szCs w:val="20"/>
                <w:lang w:eastAsia="ar-SA"/>
              </w:rPr>
              <w:br/>
              <w:t>Точка подключения – в местах общего пользования дома.</w:t>
            </w:r>
          </w:p>
        </w:tc>
      </w:tr>
      <w:tr w:rsidR="0081152A" w14:paraId="189B38B6" w14:textId="77777777" w:rsidTr="0081152A">
        <w:tc>
          <w:tcPr>
            <w:tcW w:w="3689" w:type="dxa"/>
            <w:tcBorders>
              <w:top w:val="single" w:sz="4" w:space="0" w:color="auto"/>
              <w:left w:val="single" w:sz="4" w:space="0" w:color="auto"/>
              <w:bottom w:val="single" w:sz="4" w:space="0" w:color="auto"/>
              <w:right w:val="single" w:sz="4" w:space="0" w:color="auto"/>
            </w:tcBorders>
            <w:vAlign w:val="center"/>
            <w:hideMark/>
          </w:tcPr>
          <w:p w14:paraId="6FE3CA00" w14:textId="77777777" w:rsidR="0081152A" w:rsidRDefault="0081152A">
            <w:pPr>
              <w:tabs>
                <w:tab w:val="left" w:pos="224"/>
              </w:tabs>
              <w:spacing w:after="0" w:line="240" w:lineRule="auto"/>
              <w:jc w:val="center"/>
              <w:rPr>
                <w:rFonts w:ascii="Times New Roman" w:eastAsia="Calibri" w:hAnsi="Times New Roman" w:cs="Times New Roman"/>
                <w:sz w:val="20"/>
                <w:szCs w:val="20"/>
                <w:lang w:eastAsia="ar-SA"/>
              </w:rPr>
            </w:pPr>
            <w:r>
              <w:rPr>
                <w:rFonts w:ascii="Times New Roman" w:eastAsia="Calibri" w:hAnsi="Times New Roman" w:cs="Times New Roman"/>
                <w:sz w:val="20"/>
                <w:szCs w:val="20"/>
                <w:lang w:eastAsia="ar-SA"/>
              </w:rPr>
              <w:t>Телевидение</w:t>
            </w:r>
          </w:p>
        </w:tc>
        <w:tc>
          <w:tcPr>
            <w:tcW w:w="5951" w:type="dxa"/>
            <w:tcBorders>
              <w:top w:val="single" w:sz="4" w:space="0" w:color="auto"/>
              <w:left w:val="single" w:sz="4" w:space="0" w:color="auto"/>
              <w:bottom w:val="single" w:sz="4" w:space="0" w:color="auto"/>
              <w:right w:val="single" w:sz="4" w:space="0" w:color="auto"/>
            </w:tcBorders>
            <w:hideMark/>
          </w:tcPr>
          <w:p w14:paraId="10C96102" w14:textId="77777777" w:rsidR="0081152A" w:rsidRDefault="0081152A">
            <w:pPr>
              <w:tabs>
                <w:tab w:val="left" w:pos="224"/>
              </w:tabs>
              <w:spacing w:after="0" w:line="240" w:lineRule="auto"/>
              <w:jc w:val="center"/>
              <w:rPr>
                <w:rFonts w:ascii="Times New Roman" w:eastAsia="Calibri" w:hAnsi="Times New Roman" w:cs="Times New Roman"/>
                <w:sz w:val="20"/>
                <w:szCs w:val="20"/>
                <w:lang w:eastAsia="ar-SA"/>
              </w:rPr>
            </w:pPr>
            <w:r>
              <w:rPr>
                <w:rFonts w:ascii="Times New Roman" w:eastAsia="Calibri" w:hAnsi="Times New Roman" w:cs="Times New Roman"/>
                <w:sz w:val="20"/>
                <w:szCs w:val="20"/>
                <w:lang w:eastAsia="ar-SA"/>
              </w:rPr>
              <w:t xml:space="preserve">Выполняется без разводки и завода кабеля в квартиру. </w:t>
            </w:r>
            <w:r>
              <w:rPr>
                <w:rFonts w:ascii="Times New Roman" w:eastAsia="Calibri" w:hAnsi="Times New Roman" w:cs="Times New Roman"/>
                <w:sz w:val="20"/>
                <w:szCs w:val="20"/>
                <w:lang w:eastAsia="ar-SA"/>
              </w:rPr>
              <w:br/>
              <w:t>Точка подключения – в местах общего пользования дома.</w:t>
            </w:r>
          </w:p>
        </w:tc>
      </w:tr>
      <w:tr w:rsidR="0081152A" w14:paraId="3F7EB803" w14:textId="77777777" w:rsidTr="0081152A">
        <w:tc>
          <w:tcPr>
            <w:tcW w:w="3689" w:type="dxa"/>
            <w:tcBorders>
              <w:top w:val="single" w:sz="4" w:space="0" w:color="auto"/>
              <w:left w:val="single" w:sz="4" w:space="0" w:color="auto"/>
              <w:bottom w:val="single" w:sz="4" w:space="0" w:color="auto"/>
              <w:right w:val="single" w:sz="4" w:space="0" w:color="auto"/>
            </w:tcBorders>
            <w:vAlign w:val="center"/>
            <w:hideMark/>
          </w:tcPr>
          <w:p w14:paraId="15DB4D53" w14:textId="77777777" w:rsidR="0081152A" w:rsidRDefault="0081152A">
            <w:pPr>
              <w:tabs>
                <w:tab w:val="left" w:pos="224"/>
              </w:tabs>
              <w:spacing w:after="0" w:line="240" w:lineRule="auto"/>
              <w:jc w:val="center"/>
              <w:rPr>
                <w:rFonts w:ascii="Times New Roman" w:eastAsia="Calibri" w:hAnsi="Times New Roman" w:cs="Times New Roman"/>
                <w:sz w:val="20"/>
                <w:szCs w:val="20"/>
                <w:lang w:eastAsia="ar-SA"/>
              </w:rPr>
            </w:pPr>
            <w:r>
              <w:rPr>
                <w:rFonts w:ascii="Times New Roman" w:eastAsia="Calibri" w:hAnsi="Times New Roman" w:cs="Times New Roman"/>
                <w:sz w:val="20"/>
                <w:szCs w:val="20"/>
                <w:lang w:eastAsia="ar-SA"/>
              </w:rPr>
              <w:t>Домофон</w:t>
            </w:r>
          </w:p>
        </w:tc>
        <w:tc>
          <w:tcPr>
            <w:tcW w:w="5951" w:type="dxa"/>
            <w:tcBorders>
              <w:top w:val="single" w:sz="4" w:space="0" w:color="auto"/>
              <w:left w:val="single" w:sz="4" w:space="0" w:color="auto"/>
              <w:bottom w:val="single" w:sz="4" w:space="0" w:color="auto"/>
              <w:right w:val="single" w:sz="4" w:space="0" w:color="auto"/>
            </w:tcBorders>
            <w:hideMark/>
          </w:tcPr>
          <w:p w14:paraId="19322D44" w14:textId="77777777" w:rsidR="0081152A" w:rsidRDefault="0081152A">
            <w:pPr>
              <w:tabs>
                <w:tab w:val="left" w:pos="224"/>
              </w:tabs>
              <w:spacing w:after="0" w:line="240" w:lineRule="auto"/>
              <w:jc w:val="center"/>
              <w:rPr>
                <w:rFonts w:ascii="Times New Roman" w:eastAsia="Calibri" w:hAnsi="Times New Roman" w:cs="Times New Roman"/>
                <w:sz w:val="20"/>
                <w:szCs w:val="20"/>
                <w:lang w:eastAsia="ar-SA"/>
              </w:rPr>
            </w:pPr>
            <w:r>
              <w:rPr>
                <w:rFonts w:ascii="Times New Roman" w:eastAsia="Calibri" w:hAnsi="Times New Roman" w:cs="Times New Roman"/>
                <w:sz w:val="20"/>
                <w:szCs w:val="20"/>
                <w:lang w:eastAsia="ar-SA"/>
              </w:rPr>
              <w:t>Без внутриквартирной разводки, без установки трубки.</w:t>
            </w:r>
          </w:p>
          <w:p w14:paraId="34FF4173" w14:textId="77777777" w:rsidR="0081152A" w:rsidRDefault="0081152A">
            <w:pPr>
              <w:tabs>
                <w:tab w:val="left" w:pos="224"/>
              </w:tabs>
              <w:spacing w:after="0" w:line="240" w:lineRule="auto"/>
              <w:jc w:val="center"/>
              <w:rPr>
                <w:rFonts w:ascii="Times New Roman" w:eastAsia="Calibri" w:hAnsi="Times New Roman" w:cs="Times New Roman"/>
                <w:sz w:val="20"/>
                <w:szCs w:val="20"/>
                <w:lang w:eastAsia="ar-SA"/>
              </w:rPr>
            </w:pPr>
            <w:r>
              <w:rPr>
                <w:rFonts w:ascii="Times New Roman" w:eastAsia="Calibri" w:hAnsi="Times New Roman" w:cs="Times New Roman"/>
                <w:sz w:val="20"/>
                <w:szCs w:val="20"/>
                <w:lang w:eastAsia="ar-SA"/>
              </w:rPr>
              <w:t>Кабель на входе в квартиру.</w:t>
            </w:r>
          </w:p>
        </w:tc>
      </w:tr>
      <w:tr w:rsidR="0081152A" w14:paraId="1CE2B75D" w14:textId="77777777" w:rsidTr="0081152A">
        <w:tc>
          <w:tcPr>
            <w:tcW w:w="3689" w:type="dxa"/>
            <w:tcBorders>
              <w:top w:val="single" w:sz="4" w:space="0" w:color="auto"/>
              <w:left w:val="single" w:sz="4" w:space="0" w:color="auto"/>
              <w:bottom w:val="single" w:sz="4" w:space="0" w:color="auto"/>
              <w:right w:val="single" w:sz="4" w:space="0" w:color="auto"/>
            </w:tcBorders>
            <w:vAlign w:val="center"/>
            <w:hideMark/>
          </w:tcPr>
          <w:p w14:paraId="7B661FC1" w14:textId="77777777" w:rsidR="0081152A" w:rsidRDefault="0081152A">
            <w:pPr>
              <w:tabs>
                <w:tab w:val="left" w:pos="224"/>
              </w:tabs>
              <w:spacing w:after="0" w:line="240" w:lineRule="auto"/>
              <w:jc w:val="center"/>
              <w:rPr>
                <w:rFonts w:ascii="Times New Roman" w:eastAsia="Calibri" w:hAnsi="Times New Roman" w:cs="Times New Roman"/>
                <w:sz w:val="20"/>
                <w:szCs w:val="20"/>
                <w:lang w:eastAsia="ar-SA"/>
              </w:rPr>
            </w:pPr>
            <w:r>
              <w:rPr>
                <w:rFonts w:ascii="Times New Roman" w:eastAsia="Calibri" w:hAnsi="Times New Roman" w:cs="Times New Roman"/>
                <w:sz w:val="20"/>
                <w:szCs w:val="20"/>
                <w:lang w:eastAsia="ar-SA"/>
              </w:rPr>
              <w:t>Сантехнические изделия</w:t>
            </w:r>
          </w:p>
        </w:tc>
        <w:tc>
          <w:tcPr>
            <w:tcW w:w="5951" w:type="dxa"/>
            <w:tcBorders>
              <w:top w:val="single" w:sz="4" w:space="0" w:color="auto"/>
              <w:left w:val="single" w:sz="4" w:space="0" w:color="auto"/>
              <w:bottom w:val="single" w:sz="4" w:space="0" w:color="auto"/>
              <w:right w:val="single" w:sz="4" w:space="0" w:color="auto"/>
            </w:tcBorders>
            <w:hideMark/>
          </w:tcPr>
          <w:p w14:paraId="17DD390F" w14:textId="77777777" w:rsidR="0081152A" w:rsidRDefault="0081152A">
            <w:pPr>
              <w:tabs>
                <w:tab w:val="left" w:pos="224"/>
              </w:tabs>
              <w:spacing w:after="0" w:line="240" w:lineRule="auto"/>
              <w:jc w:val="center"/>
              <w:rPr>
                <w:rFonts w:ascii="Times New Roman" w:eastAsia="Calibri" w:hAnsi="Times New Roman" w:cs="Times New Roman"/>
                <w:sz w:val="20"/>
                <w:szCs w:val="20"/>
                <w:lang w:eastAsia="ar-SA"/>
              </w:rPr>
            </w:pPr>
            <w:r>
              <w:rPr>
                <w:rFonts w:ascii="Times New Roman" w:eastAsia="Calibri" w:hAnsi="Times New Roman" w:cs="Times New Roman"/>
                <w:sz w:val="20"/>
                <w:szCs w:val="20"/>
                <w:lang w:eastAsia="ar-SA"/>
              </w:rPr>
              <w:t>Сантехнические изделия (унитаз, раковина, ванна либо душевая кабина, полотенцесушитель, смеситель и проч.) не устанавливаются</w:t>
            </w:r>
          </w:p>
        </w:tc>
      </w:tr>
    </w:tbl>
    <w:p w14:paraId="40A12621" w14:textId="77777777" w:rsidR="0081152A" w:rsidRDefault="0081152A" w:rsidP="0081152A">
      <w:pPr>
        <w:ind w:right="283"/>
        <w:rPr>
          <w:rFonts w:ascii="Times New Roman" w:eastAsiaTheme="minorHAnsi" w:hAnsi="Times New Roman" w:cs="Times New Roman"/>
          <w:sz w:val="20"/>
          <w:szCs w:val="20"/>
          <w:lang w:eastAsia="en-US"/>
        </w:rPr>
      </w:pPr>
    </w:p>
    <w:p w14:paraId="357B03E3" w14:textId="4CF2DA52" w:rsidR="00EE7E8E" w:rsidRPr="0081152A" w:rsidRDefault="0081152A" w:rsidP="0081152A">
      <w:pPr>
        <w:tabs>
          <w:tab w:val="left" w:pos="224"/>
        </w:tabs>
        <w:spacing w:after="0" w:line="240" w:lineRule="auto"/>
        <w:ind w:firstLine="567"/>
        <w:jc w:val="both"/>
        <w:rPr>
          <w:rFonts w:ascii="Times New Roman" w:hAnsi="Times New Roman"/>
          <w:bCs/>
          <w:sz w:val="20"/>
          <w:szCs w:val="20"/>
        </w:rPr>
      </w:pPr>
      <w:r>
        <w:rPr>
          <w:rFonts w:ascii="Times New Roman" w:hAnsi="Times New Roman"/>
          <w:bCs/>
          <w:sz w:val="20"/>
          <w:szCs w:val="20"/>
        </w:rPr>
        <w:t>Все работы по отделке квартиры (установка внутриквартирных перегородок, выравнивание и черновая стяжка под устройство полов, гидроизоляция в зоне санузлов, штукатурные и иные отделочные работы), по разводке и монтажу инженерных коммуникаций, установку оконечных устройств, а также прочие виды работ, не указанные в настоящем Приложении, Участник долевого строительства выполняет самостоятельно и за свой счет.</w:t>
      </w:r>
    </w:p>
    <w:tbl>
      <w:tblPr>
        <w:tblStyle w:val="ac"/>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45"/>
      </w:tblGrid>
      <w:tr w:rsidR="00EE7E8E" w14:paraId="7A921202" w14:textId="77777777" w:rsidTr="00A269E4">
        <w:tc>
          <w:tcPr>
            <w:tcW w:w="9345" w:type="dxa"/>
            <w:hideMark/>
          </w:tcPr>
          <w:p w14:paraId="4B50EC9D" w14:textId="2CA30460" w:rsidR="00EE7E8E" w:rsidRPr="0081152A" w:rsidRDefault="00EE7E8E" w:rsidP="00A41780">
            <w:pPr>
              <w:ind w:right="-1"/>
              <w:jc w:val="both"/>
              <w:rPr>
                <w:rFonts w:ascii="Times New Roman" w:eastAsia="Times New Roman" w:hAnsi="Times New Roman" w:cs="Times New Roman"/>
                <w:b/>
                <w:bCs/>
                <w:i/>
                <w:iCs/>
              </w:rPr>
            </w:pPr>
          </w:p>
        </w:tc>
      </w:tr>
    </w:tbl>
    <w:p w14:paraId="50003E72" w14:textId="77777777" w:rsidR="00EE7E8E" w:rsidRDefault="00EE7E8E" w:rsidP="00A41780">
      <w:pPr>
        <w:tabs>
          <w:tab w:val="left" w:pos="224"/>
        </w:tabs>
        <w:spacing w:after="0" w:line="240" w:lineRule="auto"/>
        <w:ind w:right="-1"/>
        <w:jc w:val="both"/>
        <w:rPr>
          <w:rFonts w:ascii="Times New Roman" w:eastAsia="Times New Roman" w:hAnsi="Times New Roman" w:cs="Times New Roman"/>
          <w:b/>
        </w:rPr>
      </w:pPr>
    </w:p>
    <w:tbl>
      <w:tblPr>
        <w:tblW w:w="0" w:type="auto"/>
        <w:jc w:val="center"/>
        <w:tblLook w:val="04A0" w:firstRow="1" w:lastRow="0" w:firstColumn="1" w:lastColumn="0" w:noHBand="0" w:noVBand="1"/>
      </w:tblPr>
      <w:tblGrid>
        <w:gridCol w:w="4986"/>
        <w:gridCol w:w="4795"/>
      </w:tblGrid>
      <w:tr w:rsidR="00EE7E8E" w14:paraId="6ACB8D6B" w14:textId="77777777" w:rsidTr="00A269E4">
        <w:trPr>
          <w:jc w:val="center"/>
        </w:trPr>
        <w:tc>
          <w:tcPr>
            <w:tcW w:w="5098" w:type="dxa"/>
          </w:tcPr>
          <w:p w14:paraId="34686EF6" w14:textId="77777777" w:rsidR="00EE7E8E" w:rsidRDefault="00EE7E8E" w:rsidP="00A41780">
            <w:pPr>
              <w:widowControl w:val="0"/>
              <w:tabs>
                <w:tab w:val="left" w:pos="224"/>
              </w:tabs>
              <w:spacing w:after="0" w:line="240" w:lineRule="auto"/>
              <w:ind w:right="-1"/>
              <w:jc w:val="both"/>
              <w:rPr>
                <w:rFonts w:ascii="Times New Roman" w:eastAsia="Arial" w:hAnsi="Times New Roman" w:cs="Times New Roman"/>
                <w:b/>
              </w:rPr>
            </w:pPr>
            <w:r>
              <w:rPr>
                <w:rFonts w:ascii="Times New Roman" w:eastAsia="Arial" w:hAnsi="Times New Roman" w:cs="Times New Roman"/>
                <w:b/>
              </w:rPr>
              <w:t>Застройщик:</w:t>
            </w:r>
          </w:p>
          <w:p w14:paraId="25759B27" w14:textId="77777777" w:rsidR="00EE7E8E" w:rsidRDefault="00EE7E8E" w:rsidP="00A41780">
            <w:pPr>
              <w:widowControl w:val="0"/>
              <w:tabs>
                <w:tab w:val="left" w:pos="224"/>
              </w:tabs>
              <w:spacing w:line="240" w:lineRule="auto"/>
              <w:ind w:right="-1"/>
              <w:contextualSpacing/>
              <w:jc w:val="both"/>
              <w:rPr>
                <w:rFonts w:ascii="Times New Roman" w:hAnsi="Times New Roman" w:cs="Times New Roman"/>
                <w:b/>
              </w:rPr>
            </w:pPr>
            <w:r>
              <w:rPr>
                <w:rFonts w:ascii="Times New Roman" w:hAnsi="Times New Roman" w:cs="Times New Roman"/>
                <w:b/>
              </w:rPr>
              <w:t>ООО «СЗ «Гранель Город»</w:t>
            </w:r>
          </w:p>
          <w:p w14:paraId="2BCDDB18" w14:textId="77777777" w:rsidR="00EE7E8E" w:rsidRDefault="00EE7E8E" w:rsidP="00A41780">
            <w:pPr>
              <w:widowControl w:val="0"/>
              <w:tabs>
                <w:tab w:val="left" w:pos="224"/>
              </w:tabs>
              <w:spacing w:after="0" w:line="240" w:lineRule="auto"/>
              <w:ind w:right="-1"/>
              <w:jc w:val="both"/>
              <w:rPr>
                <w:rFonts w:ascii="Times New Roman" w:eastAsia="Arial" w:hAnsi="Times New Roman" w:cs="Times New Roman"/>
                <w:b/>
              </w:rPr>
            </w:pPr>
            <w:r>
              <w:rPr>
                <w:rFonts w:ascii="Times New Roman" w:eastAsia="Arial" w:hAnsi="Times New Roman" w:cs="Times New Roman"/>
              </w:rPr>
              <w:t>Действующая (-</w:t>
            </w:r>
            <w:proofErr w:type="spellStart"/>
            <w:r>
              <w:rPr>
                <w:rFonts w:ascii="Times New Roman" w:eastAsia="Arial" w:hAnsi="Times New Roman" w:cs="Times New Roman"/>
              </w:rPr>
              <w:t>ий</w:t>
            </w:r>
            <w:proofErr w:type="spellEnd"/>
            <w:r>
              <w:rPr>
                <w:rFonts w:ascii="Times New Roman" w:eastAsia="Arial" w:hAnsi="Times New Roman" w:cs="Times New Roman"/>
              </w:rPr>
              <w:t>) на основании Доверенности</w:t>
            </w:r>
          </w:p>
          <w:p w14:paraId="135AFCD7" w14:textId="77777777" w:rsidR="00EE7E8E" w:rsidRDefault="00EE7E8E" w:rsidP="00A41780">
            <w:pPr>
              <w:widowControl w:val="0"/>
              <w:tabs>
                <w:tab w:val="left" w:pos="224"/>
              </w:tabs>
              <w:spacing w:after="0" w:line="240" w:lineRule="auto"/>
              <w:ind w:right="-1"/>
              <w:jc w:val="both"/>
              <w:rPr>
                <w:rFonts w:ascii="Times New Roman" w:eastAsia="Arial" w:hAnsi="Times New Roman" w:cs="Times New Roman"/>
                <w:b/>
              </w:rPr>
            </w:pPr>
            <w:r>
              <w:rPr>
                <w:rFonts w:ascii="Times New Roman" w:eastAsia="Arial" w:hAnsi="Times New Roman" w:cs="Times New Roman"/>
                <w:b/>
              </w:rPr>
              <w:t>____________________/</w:t>
            </w:r>
            <w:r>
              <w:rPr>
                <w:rFonts w:ascii="Times New Roman" w:eastAsia="Times New Roman" w:hAnsi="Times New Roman" w:cs="Times New Roman"/>
              </w:rPr>
              <w:t xml:space="preserve"> </w:t>
            </w:r>
            <w:r>
              <w:rPr>
                <w:rFonts w:ascii="Times New Roman" w:eastAsia="Arial" w:hAnsi="Times New Roman" w:cs="Times New Roman"/>
                <w:b/>
              </w:rPr>
              <w:t>Брысина Юлия Александровна/</w:t>
            </w:r>
          </w:p>
          <w:p w14:paraId="24A284C5" w14:textId="77777777" w:rsidR="00EE7E8E" w:rsidRDefault="00EE7E8E" w:rsidP="00A41780">
            <w:pPr>
              <w:spacing w:after="0" w:line="240" w:lineRule="auto"/>
              <w:ind w:right="-1"/>
              <w:jc w:val="both"/>
              <w:rPr>
                <w:rFonts w:ascii="Times New Roman" w:hAnsi="Times New Roman" w:cs="Times New Roman"/>
              </w:rPr>
            </w:pPr>
            <w:proofErr w:type="spellStart"/>
            <w:r>
              <w:rPr>
                <w:rFonts w:ascii="Times New Roman" w:eastAsia="Arial" w:hAnsi="Times New Roman" w:cs="Times New Roman"/>
                <w:b/>
              </w:rPr>
              <w:t>мп</w:t>
            </w:r>
            <w:proofErr w:type="spellEnd"/>
          </w:p>
          <w:p w14:paraId="09CC4A0B" w14:textId="77777777" w:rsidR="00EE7E8E" w:rsidRDefault="00EE7E8E" w:rsidP="00A41780">
            <w:pPr>
              <w:spacing w:after="0" w:line="240" w:lineRule="auto"/>
              <w:ind w:right="-1"/>
              <w:jc w:val="both"/>
              <w:rPr>
                <w:rFonts w:ascii="Times New Roman" w:eastAsia="Arial" w:hAnsi="Times New Roman" w:cs="Times New Roman"/>
                <w:b/>
              </w:rPr>
            </w:pPr>
          </w:p>
        </w:tc>
        <w:tc>
          <w:tcPr>
            <w:tcW w:w="4814" w:type="dxa"/>
          </w:tcPr>
          <w:p w14:paraId="7D413E9E" w14:textId="77777777" w:rsidR="00EE7E8E" w:rsidRDefault="00EE7E8E" w:rsidP="00A41780">
            <w:pPr>
              <w:spacing w:after="0" w:line="240" w:lineRule="auto"/>
              <w:ind w:right="-1"/>
              <w:rPr>
                <w:rFonts w:ascii="Times New Roman" w:hAnsi="Times New Roman" w:cs="Times New Roman"/>
              </w:rPr>
            </w:pPr>
            <w:r>
              <w:rPr>
                <w:rFonts w:ascii="Times New Roman" w:hAnsi="Times New Roman" w:cs="Times New Roman"/>
                <w:b/>
              </w:rPr>
              <w:t xml:space="preserve"> Участник долевого строительства</w:t>
            </w:r>
            <w:r>
              <w:rPr>
                <w:rFonts w:ascii="Times New Roman" w:hAnsi="Times New Roman" w:cs="Times New Roman"/>
              </w:rPr>
              <w:t>:</w:t>
            </w:r>
          </w:p>
          <w:tbl>
            <w:tblPr>
              <w:tblStyle w:val="ac"/>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79"/>
            </w:tblGrid>
            <w:tr w:rsidR="00EE7E8E" w14:paraId="7A2A157A" w14:textId="77777777" w:rsidTr="00A269E4">
              <w:tc>
                <w:tcPr>
                  <w:tcW w:w="9345" w:type="dxa"/>
                </w:tcPr>
                <w:p w14:paraId="4B0C1D32" w14:textId="77777777" w:rsidR="00EE7E8E" w:rsidRPr="00A20E31" w:rsidRDefault="00EE7E8E" w:rsidP="00A41780">
                  <w:pPr>
                    <w:ind w:right="-1"/>
                    <w:rPr>
                      <w:rFonts w:ascii="Times New Roman" w:hAnsi="Times New Roman" w:cs="Times New Roman"/>
                      <w:b/>
                      <w:bCs/>
                    </w:rPr>
                  </w:pPr>
                  <w:proofErr w:type="spellStart"/>
                  <w:r w:rsidRPr="00A20E31">
                    <w:rPr>
                      <w:rFonts w:ascii="Times New Roman" w:eastAsiaTheme="minorEastAsia" w:hAnsi="Times New Roman" w:cs="Times New Roman"/>
                      <w:b/>
                      <w:bCs/>
                    </w:rPr>
                    <w:t>Мухамедова</w:t>
                  </w:r>
                  <w:proofErr w:type="spellEnd"/>
                  <w:r w:rsidRPr="00A20E31">
                    <w:rPr>
                      <w:rFonts w:ascii="Times New Roman" w:eastAsiaTheme="minorEastAsia" w:hAnsi="Times New Roman" w:cs="Times New Roman"/>
                      <w:b/>
                      <w:bCs/>
                    </w:rPr>
                    <w:t xml:space="preserve"> Анастасия Алексеевна</w:t>
                  </w:r>
                  <w:r w:rsidRPr="00A20E31">
                    <w:rPr>
                      <w:rFonts w:ascii="Times New Roman" w:hAnsi="Times New Roman" w:cs="Times New Roman"/>
                      <w:b/>
                      <w:bCs/>
                    </w:rPr>
                    <w:t xml:space="preserve"> </w:t>
                  </w:r>
                  <w:r w:rsidRPr="00A20E31">
                    <w:rPr>
                      <w:rFonts w:ascii="Times New Roman" w:hAnsi="Times New Roman" w:cs="Times New Roman"/>
                    </w:rPr>
                    <w:t xml:space="preserve"> </w:t>
                  </w:r>
                  <w:r w:rsidRPr="00A20E31">
                    <w:rPr>
                      <w:rFonts w:ascii="Times New Roman" w:hAnsi="Times New Roman" w:cs="Times New Roman"/>
                      <w:b/>
                      <w:bCs/>
                    </w:rPr>
                    <w:br/>
                    <w:t>________________________/</w:t>
                  </w:r>
                  <w:proofErr w:type="spellStart"/>
                  <w:r w:rsidRPr="00A20E31">
                    <w:rPr>
                      <w:rFonts w:ascii="Times New Roman" w:hAnsi="Times New Roman" w:cs="Times New Roman"/>
                      <w:b/>
                      <w:bCs/>
                    </w:rPr>
                    <w:t>Мухамедова</w:t>
                  </w:r>
                  <w:proofErr w:type="spellEnd"/>
                  <w:r w:rsidRPr="00A20E31">
                    <w:rPr>
                      <w:rFonts w:ascii="Times New Roman" w:hAnsi="Times New Roman" w:cs="Times New Roman"/>
                      <w:b/>
                      <w:bCs/>
                    </w:rPr>
                    <w:t xml:space="preserve"> Анастасия Алексеевна/</w:t>
                  </w:r>
                </w:p>
                <w:p w14:paraId="2AC8F34A" w14:textId="77777777" w:rsidR="00EE7E8E" w:rsidRPr="00A20E31" w:rsidRDefault="00EE7E8E" w:rsidP="00A41780">
                  <w:pPr>
                    <w:ind w:right="-1"/>
                    <w:rPr>
                      <w:rFonts w:ascii="Times New Roman" w:eastAsiaTheme="minorEastAsia" w:hAnsi="Times New Roman" w:cs="Times New Roman"/>
                      <w:b/>
                      <w:bCs/>
                    </w:rPr>
                  </w:pPr>
                </w:p>
              </w:tc>
            </w:tr>
          </w:tbl>
          <w:p w14:paraId="3B86E0FB" w14:textId="77777777" w:rsidR="00EE7E8E" w:rsidRDefault="00EE7E8E" w:rsidP="00A41780">
            <w:pPr>
              <w:spacing w:after="0" w:line="240" w:lineRule="auto"/>
              <w:ind w:right="-1"/>
            </w:pPr>
            <w:r>
              <w:br w:type="page"/>
            </w:r>
          </w:p>
          <w:p w14:paraId="4071DA2B" w14:textId="77777777" w:rsidR="00EE7E8E" w:rsidRDefault="00EE7E8E" w:rsidP="00A41780">
            <w:pPr>
              <w:tabs>
                <w:tab w:val="left" w:pos="224"/>
              </w:tabs>
              <w:spacing w:after="0" w:line="240" w:lineRule="auto"/>
              <w:ind w:right="-1"/>
              <w:jc w:val="both"/>
              <w:rPr>
                <w:rFonts w:ascii="Times New Roman" w:eastAsia="Arial" w:hAnsi="Times New Roman" w:cs="Times New Roman"/>
                <w:b/>
              </w:rPr>
            </w:pPr>
          </w:p>
        </w:tc>
      </w:tr>
    </w:tbl>
    <w:p w14:paraId="1DFD2DFF" w14:textId="77777777" w:rsidR="00EE7E8E" w:rsidRDefault="00EE7E8E" w:rsidP="00A41780">
      <w:pPr>
        <w:ind w:right="-1"/>
        <w:jc w:val="both"/>
        <w:rPr>
          <w:rFonts w:ascii="Times New Roman" w:eastAsia="Times New Roman" w:hAnsi="Times New Roman" w:cs="Times New Roman"/>
          <w:b/>
        </w:rPr>
      </w:pPr>
      <w:r>
        <w:rPr>
          <w:rFonts w:ascii="Times New Roman" w:eastAsia="Times New Roman" w:hAnsi="Times New Roman" w:cs="Times New Roman"/>
          <w:b/>
        </w:rPr>
        <w:br w:type="page"/>
      </w:r>
    </w:p>
    <w:p w14:paraId="14DA4750" w14:textId="77777777" w:rsidR="00EE7E8E" w:rsidRDefault="00EE7E8E" w:rsidP="00A41780">
      <w:pPr>
        <w:tabs>
          <w:tab w:val="left" w:pos="224"/>
        </w:tabs>
        <w:spacing w:after="0" w:line="240" w:lineRule="auto"/>
        <w:ind w:right="-1"/>
        <w:jc w:val="right"/>
        <w:rPr>
          <w:rFonts w:ascii="Times New Roman" w:eastAsia="Times New Roman" w:hAnsi="Times New Roman" w:cs="Times New Roman"/>
          <w:b/>
          <w:bCs/>
        </w:rPr>
      </w:pPr>
      <w:r>
        <w:rPr>
          <w:rFonts w:ascii="Times New Roman" w:eastAsia="Times New Roman" w:hAnsi="Times New Roman" w:cs="Times New Roman"/>
          <w:b/>
          <w:bCs/>
        </w:rPr>
        <w:lastRenderedPageBreak/>
        <w:t xml:space="preserve">Приложение №3 </w:t>
      </w:r>
      <w:r>
        <w:rPr>
          <w:rFonts w:ascii="Times New Roman" w:eastAsia="Times New Roman" w:hAnsi="Times New Roman" w:cs="Times New Roman"/>
        </w:rPr>
        <w:t>«</w:t>
      </w:r>
      <w:r>
        <w:rPr>
          <w:rFonts w:ascii="Times New Roman" w:eastAsia="Times New Roman" w:hAnsi="Times New Roman" w:cs="Times New Roman"/>
          <w:b/>
          <w:bCs/>
        </w:rPr>
        <w:t xml:space="preserve">Условия Договора» </w:t>
      </w:r>
    </w:p>
    <w:p w14:paraId="14EE79F8" w14:textId="77777777" w:rsidR="00EE7E8E" w:rsidRDefault="00EE7E8E" w:rsidP="00A41780">
      <w:pPr>
        <w:spacing w:line="240" w:lineRule="auto"/>
        <w:ind w:right="-1"/>
        <w:contextualSpacing/>
        <w:jc w:val="both"/>
        <w:rPr>
          <w:rFonts w:ascii="Times New Roman" w:eastAsia="Times New Roman" w:hAnsi="Times New Roman" w:cs="Times New Roman"/>
        </w:rPr>
      </w:pPr>
    </w:p>
    <w:p w14:paraId="1BC9D186" w14:textId="77777777" w:rsidR="00EE7E8E" w:rsidRPr="00BC3225" w:rsidRDefault="00EE7E8E" w:rsidP="00A41780">
      <w:pPr>
        <w:spacing w:line="240" w:lineRule="auto"/>
        <w:ind w:right="-1" w:firstLine="567"/>
        <w:contextualSpacing/>
        <w:jc w:val="center"/>
        <w:rPr>
          <w:rFonts w:ascii="Times New Roman" w:eastAsia="Arial Unicode MS" w:hAnsi="Times New Roman" w:cs="Times New Roman"/>
          <w:b/>
          <w:bCs/>
        </w:rPr>
      </w:pPr>
      <w:r>
        <w:rPr>
          <w:rFonts w:ascii="Times New Roman" w:eastAsia="Times New Roman" w:hAnsi="Times New Roman" w:cs="Times New Roman"/>
          <w:b/>
          <w:bCs/>
        </w:rPr>
        <w:t xml:space="preserve">Условия Договора </w:t>
      </w:r>
      <w:r>
        <w:rPr>
          <w:rFonts w:ascii="Times New Roman" w:eastAsia="Arial Unicode MS" w:hAnsi="Times New Roman" w:cs="Times New Roman"/>
          <w:b/>
          <w:bCs/>
        </w:rPr>
        <w:t>(далее – «Условия»)</w:t>
      </w:r>
    </w:p>
    <w:p w14:paraId="2877BE86" w14:textId="77777777" w:rsidR="00BC3225" w:rsidRDefault="00BC3225" w:rsidP="00A41780">
      <w:pPr>
        <w:spacing w:line="240" w:lineRule="auto"/>
        <w:ind w:right="-1" w:firstLine="567"/>
        <w:contextualSpacing/>
        <w:jc w:val="both"/>
        <w:rPr>
          <w:rFonts w:ascii="Times New Roman" w:eastAsia="Times New Roman" w:hAnsi="Times New Roman" w:cs="Times New Roman"/>
        </w:rPr>
      </w:pPr>
    </w:p>
    <w:p w14:paraId="14D4E10A" w14:textId="6499E7FA" w:rsidR="00EE7E8E" w:rsidRDefault="00EE7E8E" w:rsidP="00A41780">
      <w:pPr>
        <w:tabs>
          <w:tab w:val="left" w:pos="224"/>
        </w:tabs>
        <w:spacing w:after="0" w:line="240" w:lineRule="auto"/>
        <w:ind w:right="-1" w:firstLine="567"/>
        <w:jc w:val="center"/>
        <w:rPr>
          <w:rFonts w:ascii="Times New Roman" w:eastAsia="Times New Roman" w:hAnsi="Times New Roman" w:cs="Times New Roman"/>
          <w:b/>
        </w:rPr>
      </w:pPr>
      <w:bookmarkStart w:id="4" w:name="_Hlk116055720"/>
      <w:r>
        <w:rPr>
          <w:rFonts w:ascii="Times New Roman" w:eastAsia="Times New Roman" w:hAnsi="Times New Roman" w:cs="Times New Roman"/>
          <w:b/>
        </w:rPr>
        <w:t>Глава 1. ТЕРМИНЫ И ОПРЕДЕЛЕНИЯ</w:t>
      </w:r>
      <w:r w:rsidR="0081152A">
        <w:rPr>
          <w:rFonts w:ascii="Times New Roman" w:eastAsia="Times New Roman" w:hAnsi="Times New Roman" w:cs="Times New Roman"/>
          <w:b/>
        </w:rPr>
        <w:t xml:space="preserve"> </w:t>
      </w:r>
    </w:p>
    <w:p w14:paraId="45CA059D" w14:textId="77777777" w:rsidR="00EE7E8E" w:rsidRDefault="00EE7E8E" w:rsidP="00A41780">
      <w:pPr>
        <w:tabs>
          <w:tab w:val="left" w:pos="224"/>
        </w:tabs>
        <w:spacing w:after="0" w:line="240" w:lineRule="auto"/>
        <w:ind w:right="-1" w:firstLine="567"/>
        <w:jc w:val="center"/>
        <w:rPr>
          <w:rFonts w:ascii="Times New Roman" w:eastAsia="Times New Roman" w:hAnsi="Times New Roman" w:cs="Times New Roman"/>
          <w:b/>
        </w:rPr>
      </w:pPr>
    </w:p>
    <w:p w14:paraId="72462EB9" w14:textId="77777777" w:rsidR="00EE7E8E" w:rsidRDefault="00EE7E8E" w:rsidP="00A41780">
      <w:pPr>
        <w:autoSpaceDE w:val="0"/>
        <w:spacing w:after="0" w:line="240" w:lineRule="auto"/>
        <w:ind w:right="-1" w:firstLine="567"/>
        <w:jc w:val="both"/>
        <w:rPr>
          <w:rFonts w:ascii="Times New Roman" w:eastAsia="Arial" w:hAnsi="Times New Roman" w:cs="Times New Roman"/>
          <w:b/>
        </w:rPr>
      </w:pPr>
      <w:r>
        <w:rPr>
          <w:rFonts w:ascii="Times New Roman" w:eastAsia="Times New Roman" w:hAnsi="Times New Roman" w:cs="Times New Roman"/>
        </w:rPr>
        <w:t>Если в тексте Договора не указано иное, то термины и определения имеют следующее значение:</w:t>
      </w:r>
    </w:p>
    <w:p w14:paraId="097B757B" w14:textId="77777777" w:rsidR="00EE7E8E" w:rsidRDefault="00EE7E8E" w:rsidP="00A41780">
      <w:pPr>
        <w:numPr>
          <w:ilvl w:val="0"/>
          <w:numId w:val="2"/>
        </w:numPr>
        <w:spacing w:after="0" w:line="240" w:lineRule="auto"/>
        <w:ind w:left="0" w:right="-1" w:firstLine="567"/>
        <w:contextualSpacing/>
        <w:jc w:val="both"/>
        <w:rPr>
          <w:rFonts w:ascii="Times New Roman" w:eastAsia="Times New Roman" w:hAnsi="Times New Roman" w:cs="Times New Roman"/>
        </w:rPr>
      </w:pPr>
      <w:r>
        <w:rPr>
          <w:rFonts w:ascii="Times New Roman" w:eastAsia="Times New Roman" w:hAnsi="Times New Roman" w:cs="Times New Roman"/>
          <w:b/>
          <w:bCs/>
        </w:rPr>
        <w:t>Объект</w:t>
      </w:r>
      <w:r>
        <w:rPr>
          <w:rFonts w:ascii="Times New Roman" w:eastAsia="Times New Roman" w:hAnsi="Times New Roman" w:cs="Times New Roman"/>
        </w:rPr>
        <w:t xml:space="preserve"> – </w:t>
      </w:r>
      <w:r w:rsidR="00F80444" w:rsidRPr="00F80444">
        <w:rPr>
          <w:rFonts w:ascii="Times New Roman" w:eastAsia="Arial" w:hAnsi="Times New Roman" w:cs="Times New Roman"/>
        </w:rPr>
        <w:t>объект недвижимости (здание, строение, сооружение), полное наименование и описание которого</w:t>
      </w:r>
      <w:r w:rsidR="00F80444">
        <w:rPr>
          <w:rFonts w:ascii="Times New Roman" w:eastAsia="Arial" w:hAnsi="Times New Roman" w:cs="Times New Roman"/>
        </w:rPr>
        <w:t xml:space="preserve"> указано в Титульном листе Договора. </w:t>
      </w:r>
      <w:r w:rsidR="00F80444" w:rsidRPr="00F80444">
        <w:rPr>
          <w:rFonts w:ascii="Times New Roman" w:eastAsia="Arial" w:hAnsi="Times New Roman" w:cs="Times New Roman"/>
        </w:rPr>
        <w:t>После получения Застройщиком разрешения на ввод в эксплуатацию</w:t>
      </w:r>
      <w:r w:rsidR="00F80444">
        <w:rPr>
          <w:rFonts w:ascii="Times New Roman" w:eastAsia="Times New Roman" w:hAnsi="Times New Roman" w:cs="Times New Roman"/>
        </w:rPr>
        <w:t xml:space="preserve"> указанного объекта недвижимости строительный адрес будет изменен на постоянный (почтовый) адрес;</w:t>
      </w:r>
    </w:p>
    <w:p w14:paraId="6056B657" w14:textId="77777777" w:rsidR="00EE7E8E" w:rsidRDefault="00EE7E8E" w:rsidP="00A41780">
      <w:pPr>
        <w:numPr>
          <w:ilvl w:val="0"/>
          <w:numId w:val="2"/>
        </w:numPr>
        <w:spacing w:after="0" w:line="240" w:lineRule="auto"/>
        <w:ind w:left="0" w:right="-1" w:firstLine="567"/>
        <w:contextualSpacing/>
        <w:jc w:val="both"/>
        <w:rPr>
          <w:rFonts w:ascii="Times New Roman" w:eastAsia="Times New Roman" w:hAnsi="Times New Roman" w:cs="Times New Roman"/>
        </w:rPr>
      </w:pPr>
      <w:r>
        <w:rPr>
          <w:rFonts w:ascii="Times New Roman" w:eastAsia="Times New Roman" w:hAnsi="Times New Roman" w:cs="Times New Roman"/>
          <w:b/>
        </w:rPr>
        <w:t>Объект долевого строительства</w:t>
      </w:r>
      <w:r>
        <w:rPr>
          <w:rFonts w:ascii="Times New Roman" w:eastAsia="Times New Roman" w:hAnsi="Times New Roman" w:cs="Times New Roman"/>
        </w:rPr>
        <w:t xml:space="preserve"> – жилое помещение (квартира)/нежилое помещение/ машино-место согласно пункту 2 Титульного листа, подлежащее передаче Участнику долевого строительства, исполнившему свои обязательства по оплате Договора, после получения разрешения на ввод в эксплуатацию Объекта. Примерный план Объекта долевого строительства приведен в Приложении № 1 «План Объекта долевого строительства». В случае наличия на данном плане обозначений межкомнатных стен/перегородок, ванн, унитазов, умывальников, раковин, электрических щитков, вентиляционных и иных шахт, лестниц, мусоропроводов и прочего, данные обозначения будут носить условный характер и не будут создавать для Застройщика каких-либо обязательств по установке/поставке указанных объектов;</w:t>
      </w:r>
      <w:bookmarkEnd w:id="4"/>
    </w:p>
    <w:p w14:paraId="799E0C75" w14:textId="77777777" w:rsidR="00EE7E8E" w:rsidRDefault="00EE7E8E" w:rsidP="00A41780">
      <w:pPr>
        <w:numPr>
          <w:ilvl w:val="0"/>
          <w:numId w:val="2"/>
        </w:numPr>
        <w:spacing w:after="0" w:line="240" w:lineRule="auto"/>
        <w:ind w:left="0" w:right="-1" w:firstLine="567"/>
        <w:contextualSpacing/>
        <w:jc w:val="both"/>
        <w:rPr>
          <w:rFonts w:ascii="Times New Roman" w:eastAsia="Times New Roman" w:hAnsi="Times New Roman" w:cs="Times New Roman"/>
        </w:rPr>
      </w:pPr>
      <w:r>
        <w:rPr>
          <w:rFonts w:ascii="Times New Roman" w:eastAsia="Times New Roman" w:hAnsi="Times New Roman" w:cs="Times New Roman"/>
          <w:b/>
        </w:rPr>
        <w:t xml:space="preserve">Общая площадь Объекта долевого строительства </w:t>
      </w:r>
      <w:r>
        <w:rPr>
          <w:rFonts w:ascii="Times New Roman" w:eastAsia="Times New Roman" w:hAnsi="Times New Roman" w:cs="Times New Roman"/>
        </w:rPr>
        <w:t xml:space="preserve">– площадь Объекта долевого строительства (квартиры) </w:t>
      </w:r>
      <w:bookmarkStart w:id="5" w:name="_Hlk115275233"/>
      <w:r>
        <w:rPr>
          <w:rFonts w:ascii="Times New Roman" w:eastAsia="Times New Roman" w:hAnsi="Times New Roman" w:cs="Times New Roman"/>
        </w:rPr>
        <w:t xml:space="preserve">в соответствии с проектной документацией </w:t>
      </w:r>
      <w:bookmarkEnd w:id="5"/>
      <w:r>
        <w:rPr>
          <w:rFonts w:ascii="Times New Roman" w:eastAsia="Times New Roman" w:hAnsi="Times New Roman" w:cs="Times New Roman"/>
        </w:rPr>
        <w:t>согласно п. 5 ст. 15 Жилищного Кодекса Российской Федерации, состоящей из суммы площади всех частей такого помещения, включая площадь помещений вспомогательного использования, предназначенных для удовлетворения гражданами бытовых и иных нужд, связанных с их проживанием в жилом помещении, за исключением балконов, лоджий, веранд и террас, до уточнения указанной площади, которое будет произведено  по окончании строительства на основании подготовленного в соответствии с законодательством технического плана Объекта;</w:t>
      </w:r>
    </w:p>
    <w:p w14:paraId="3F50D113" w14:textId="77777777" w:rsidR="00EE7E8E" w:rsidRDefault="00EE7E8E" w:rsidP="00A41780">
      <w:pPr>
        <w:numPr>
          <w:ilvl w:val="0"/>
          <w:numId w:val="2"/>
        </w:numPr>
        <w:spacing w:after="0" w:line="240" w:lineRule="auto"/>
        <w:ind w:left="0" w:right="-1" w:firstLine="567"/>
        <w:contextualSpacing/>
        <w:jc w:val="both"/>
        <w:rPr>
          <w:rFonts w:ascii="Times New Roman" w:eastAsia="Times New Roman" w:hAnsi="Times New Roman" w:cs="Times New Roman"/>
        </w:rPr>
      </w:pPr>
      <w:r>
        <w:rPr>
          <w:rFonts w:ascii="Times New Roman" w:eastAsia="Times New Roman" w:hAnsi="Times New Roman" w:cs="Times New Roman"/>
          <w:b/>
        </w:rPr>
        <w:t>Окончательная общая площадь Объекта долевого строительства</w:t>
      </w:r>
      <w:r>
        <w:rPr>
          <w:rFonts w:ascii="Times New Roman" w:eastAsia="Times New Roman" w:hAnsi="Times New Roman" w:cs="Times New Roman"/>
        </w:rPr>
        <w:t xml:space="preserve"> – общая площадь Объекта долевого строительства</w:t>
      </w:r>
      <w:r>
        <w:rPr>
          <w:rFonts w:ascii="Times New Roman" w:eastAsia="Times New Roman" w:hAnsi="Times New Roman" w:cs="Times New Roman"/>
          <w:b/>
        </w:rPr>
        <w:t xml:space="preserve"> (квартиры) </w:t>
      </w:r>
      <w:r>
        <w:rPr>
          <w:rFonts w:ascii="Times New Roman" w:eastAsia="Times New Roman" w:hAnsi="Times New Roman" w:cs="Times New Roman"/>
        </w:rPr>
        <w:t>согласно п. 5 ст. 15 Жилищного Кодекса Российской Федерации, уточненная по окончании строительства на основании подготовленного в соответствии с законодательством технического плана Объекта;</w:t>
      </w:r>
    </w:p>
    <w:p w14:paraId="1A71A763" w14:textId="77777777" w:rsidR="00EE7E8E" w:rsidRDefault="00EE7E8E" w:rsidP="00A41780">
      <w:pPr>
        <w:numPr>
          <w:ilvl w:val="0"/>
          <w:numId w:val="2"/>
        </w:numPr>
        <w:spacing w:after="0" w:line="240" w:lineRule="auto"/>
        <w:ind w:left="0" w:right="-1" w:firstLine="568"/>
        <w:contextualSpacing/>
        <w:jc w:val="both"/>
        <w:rPr>
          <w:rFonts w:ascii="Times New Roman" w:eastAsia="Times New Roman" w:hAnsi="Times New Roman" w:cs="Times New Roman"/>
        </w:rPr>
      </w:pPr>
      <w:r>
        <w:rPr>
          <w:rFonts w:ascii="Times New Roman" w:eastAsia="Times New Roman" w:hAnsi="Times New Roman" w:cs="Times New Roman"/>
          <w:b/>
        </w:rPr>
        <w:t>Площадь Объекта долевого строительства</w:t>
      </w:r>
      <w:r>
        <w:rPr>
          <w:rFonts w:ascii="Times New Roman" w:eastAsia="Times New Roman" w:hAnsi="Times New Roman" w:cs="Times New Roman"/>
        </w:rPr>
        <w:t xml:space="preserve"> – площадь всех помещений Объекта долевого строительства, включая площади балконов, лоджий, веранд и террас с применением коэффициента 1,0, в соответствии с проектной документацией, до уточнения указанной площади, которое будет произведено по окончании строительства на основании подготовленного в соответствии с законодательством технического плана Объекта;</w:t>
      </w:r>
    </w:p>
    <w:p w14:paraId="152F4082" w14:textId="77777777" w:rsidR="00EE7E8E" w:rsidRDefault="00EE7E8E" w:rsidP="00A41780">
      <w:pPr>
        <w:numPr>
          <w:ilvl w:val="0"/>
          <w:numId w:val="2"/>
        </w:numPr>
        <w:spacing w:after="0" w:line="240" w:lineRule="auto"/>
        <w:ind w:left="0" w:right="-1" w:firstLine="568"/>
        <w:contextualSpacing/>
        <w:jc w:val="both"/>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b/>
        </w:rPr>
        <w:t>Окончательная площадь Объекта долевого строительства</w:t>
      </w:r>
      <w:r>
        <w:rPr>
          <w:rFonts w:ascii="Times New Roman" w:eastAsia="Times New Roman" w:hAnsi="Times New Roman" w:cs="Times New Roman"/>
        </w:rPr>
        <w:t xml:space="preserve"> – площадь всех помещений Объекта долевого строительства, включая площади балконов, лоджий, веранд и террас с применением коэффициента 1,0, уточненная по окончании строительства на основании подготовленного в соответствии с законодательством технического плана Объекта;</w:t>
      </w:r>
    </w:p>
    <w:p w14:paraId="50CA6FE7" w14:textId="77777777" w:rsidR="00F80444" w:rsidRPr="006D4203" w:rsidRDefault="00F80444" w:rsidP="00F80444">
      <w:pPr>
        <w:numPr>
          <w:ilvl w:val="0"/>
          <w:numId w:val="2"/>
        </w:numPr>
        <w:spacing w:after="0" w:line="240" w:lineRule="auto"/>
        <w:ind w:left="0" w:firstLine="568"/>
        <w:contextualSpacing/>
        <w:jc w:val="both"/>
        <w:rPr>
          <w:rFonts w:ascii="Times New Roman" w:eastAsia="Times New Roman" w:hAnsi="Times New Roman" w:cs="Times New Roman"/>
          <w:color w:val="000000" w:themeColor="text1"/>
        </w:rPr>
      </w:pPr>
      <w:r w:rsidRPr="006D4203">
        <w:rPr>
          <w:rFonts w:ascii="Times New Roman" w:eastAsia="Times New Roman" w:hAnsi="Times New Roman" w:cs="Times New Roman"/>
          <w:b/>
          <w:color w:val="000000" w:themeColor="text1"/>
        </w:rPr>
        <w:t>Площадь объекта долевого строительства с учетом летних помещений с понижающим коэффициентом</w:t>
      </w:r>
      <w:r w:rsidRPr="006D4203">
        <w:rPr>
          <w:rFonts w:ascii="Times New Roman" w:eastAsia="Times New Roman" w:hAnsi="Times New Roman" w:cs="Times New Roman"/>
        </w:rPr>
        <w:t xml:space="preserve"> – </w:t>
      </w:r>
      <w:r w:rsidRPr="006D4203">
        <w:rPr>
          <w:rFonts w:ascii="Times New Roman" w:hAnsi="Times New Roman" w:cs="Times New Roman"/>
          <w:color w:val="000000" w:themeColor="text1"/>
        </w:rPr>
        <w:t>площадь всех помещений Объекта долевого строительства, в соответствии с проектной документацией, включая площади балконов, лоджий, веранд и террас с понижающими коэффициентами,</w:t>
      </w:r>
      <w:r w:rsidRPr="006D4203">
        <w:rPr>
          <w:color w:val="000000" w:themeColor="text1"/>
        </w:rPr>
        <w:t xml:space="preserve"> </w:t>
      </w:r>
      <w:r w:rsidRPr="006D4203">
        <w:rPr>
          <w:rFonts w:ascii="Times New Roman" w:hAnsi="Times New Roman" w:cs="Times New Roman"/>
          <w:color w:val="000000" w:themeColor="text1"/>
        </w:rPr>
        <w:t>установленными федеральным органом исполнительной власти, до уточнения указанной площади, которое будет произведено по окончании строительства на основании подготовленного в соответствии с законодательством технического плана Объекта</w:t>
      </w:r>
      <w:r>
        <w:rPr>
          <w:rFonts w:ascii="Times New Roman" w:eastAsia="Times New Roman" w:hAnsi="Times New Roman" w:cs="Times New Roman"/>
          <w:bCs/>
          <w:color w:val="000000" w:themeColor="text1"/>
        </w:rPr>
        <w:t>;</w:t>
      </w:r>
    </w:p>
    <w:p w14:paraId="0133BEFF" w14:textId="77777777" w:rsidR="00F80444" w:rsidRPr="00F80444" w:rsidRDefault="00F80444" w:rsidP="00F80444">
      <w:pPr>
        <w:numPr>
          <w:ilvl w:val="0"/>
          <w:numId w:val="2"/>
        </w:numPr>
        <w:spacing w:after="0" w:line="240" w:lineRule="auto"/>
        <w:ind w:left="0" w:firstLine="567"/>
        <w:contextualSpacing/>
        <w:jc w:val="both"/>
        <w:rPr>
          <w:rFonts w:ascii="Times New Roman" w:eastAsia="Times New Roman" w:hAnsi="Times New Roman" w:cs="Times New Roman"/>
          <w:color w:val="000000" w:themeColor="text1"/>
        </w:rPr>
      </w:pPr>
      <w:r w:rsidRPr="006D4203">
        <w:rPr>
          <w:rFonts w:ascii="Times New Roman" w:eastAsia="Times New Roman" w:hAnsi="Times New Roman" w:cs="Times New Roman"/>
          <w:b/>
          <w:bCs/>
          <w:color w:val="000000" w:themeColor="text1"/>
        </w:rPr>
        <w:t>Жилая площадь Объекта</w:t>
      </w:r>
      <w:r w:rsidRPr="006D4203">
        <w:rPr>
          <w:rFonts w:ascii="Times New Roman" w:eastAsia="Times New Roman" w:hAnsi="Times New Roman" w:cs="Times New Roman"/>
          <w:b/>
          <w:color w:val="000000" w:themeColor="text1"/>
        </w:rPr>
        <w:t xml:space="preserve"> долевого строительства</w:t>
      </w:r>
      <w:r w:rsidRPr="006D4203">
        <w:rPr>
          <w:rFonts w:ascii="Times New Roman" w:eastAsia="Times New Roman" w:hAnsi="Times New Roman" w:cs="Times New Roman"/>
        </w:rPr>
        <w:t xml:space="preserve"> – </w:t>
      </w:r>
      <w:r w:rsidRPr="006D4203">
        <w:rPr>
          <w:rFonts w:ascii="Times New Roman" w:hAnsi="Times New Roman" w:cs="Times New Roman"/>
          <w:color w:val="000000" w:themeColor="text1"/>
        </w:rPr>
        <w:t>суммарная площадь всех жилых комнат в жилом помещении до уточнения указанной площади, которое будет произведено по окончании строительства на основании подготовленного в соответствии с законодательством технического плана Объекта;</w:t>
      </w:r>
      <w:r w:rsidRPr="006D4203">
        <w:rPr>
          <w:rFonts w:ascii="Times New Roman" w:hAnsi="Times New Roman" w:cs="Times New Roman"/>
          <w:b/>
          <w:color w:val="000000" w:themeColor="text1"/>
        </w:rPr>
        <w:t xml:space="preserve"> </w:t>
      </w:r>
    </w:p>
    <w:p w14:paraId="3932FA74" w14:textId="77777777" w:rsidR="00EE7E8E" w:rsidRDefault="00EE7E8E" w:rsidP="00A41780">
      <w:pPr>
        <w:numPr>
          <w:ilvl w:val="0"/>
          <w:numId w:val="2"/>
        </w:numPr>
        <w:spacing w:after="0" w:line="240" w:lineRule="auto"/>
        <w:ind w:left="0" w:right="-1" w:firstLine="567"/>
        <w:contextualSpacing/>
        <w:jc w:val="both"/>
        <w:rPr>
          <w:rFonts w:ascii="Times New Roman" w:eastAsia="Times New Roman" w:hAnsi="Times New Roman" w:cs="Times New Roman"/>
        </w:rPr>
      </w:pPr>
      <w:r>
        <w:rPr>
          <w:rFonts w:ascii="Times New Roman" w:eastAsia="Times New Roman" w:hAnsi="Times New Roman" w:cs="Times New Roman"/>
          <w:b/>
        </w:rPr>
        <w:t>Передаточный акт</w:t>
      </w:r>
      <w:r>
        <w:rPr>
          <w:rFonts w:ascii="Times New Roman" w:eastAsia="Times New Roman" w:hAnsi="Times New Roman" w:cs="Times New Roman"/>
        </w:rPr>
        <w:t xml:space="preserve"> – документ о передаче Объекта долевого строительства Участнику долевого строительства;</w:t>
      </w:r>
    </w:p>
    <w:p w14:paraId="73BF085C" w14:textId="77777777" w:rsidR="00F80444" w:rsidRPr="00F80444" w:rsidRDefault="00EE7E8E" w:rsidP="00F80444">
      <w:pPr>
        <w:numPr>
          <w:ilvl w:val="0"/>
          <w:numId w:val="2"/>
        </w:numPr>
        <w:spacing w:after="0" w:line="240" w:lineRule="auto"/>
        <w:ind w:left="0" w:firstLine="567"/>
        <w:contextualSpacing/>
        <w:jc w:val="both"/>
        <w:rPr>
          <w:rFonts w:ascii="Times New Roman" w:eastAsia="Times New Roman" w:hAnsi="Times New Roman" w:cs="Times New Roman"/>
          <w:color w:val="000000" w:themeColor="text1"/>
        </w:rPr>
      </w:pPr>
      <w:r>
        <w:rPr>
          <w:rFonts w:ascii="Times New Roman" w:eastAsia="Times New Roman" w:hAnsi="Times New Roman" w:cs="Times New Roman"/>
          <w:b/>
        </w:rPr>
        <w:lastRenderedPageBreak/>
        <w:t>Орган регистрации прав</w:t>
      </w:r>
      <w:r>
        <w:rPr>
          <w:rFonts w:ascii="Times New Roman" w:eastAsia="Times New Roman" w:hAnsi="Times New Roman" w:cs="Times New Roman"/>
        </w:rPr>
        <w:t xml:space="preserve"> – Федеральный орган исполнительной власти (в т.ч. его территориальные органы), уполномоченный Правительством Российской Федерации, осуществляющий государственный кадастровый учет, государственную регистрацию прав, ведение Единого государственного реестра недвижимости и предоставление сведений, содержащихся в Едином государственном реестре недвижимости</w:t>
      </w:r>
      <w:r w:rsidR="00F80444">
        <w:rPr>
          <w:rFonts w:ascii="Times New Roman" w:eastAsia="Times New Roman" w:hAnsi="Times New Roman" w:cs="Times New Roman"/>
        </w:rPr>
        <w:t>;</w:t>
      </w:r>
    </w:p>
    <w:p w14:paraId="02B09D06" w14:textId="77777777" w:rsidR="00F80444" w:rsidRPr="00F80444" w:rsidRDefault="00F80444" w:rsidP="00F80444">
      <w:pPr>
        <w:numPr>
          <w:ilvl w:val="0"/>
          <w:numId w:val="2"/>
        </w:numPr>
        <w:spacing w:after="0" w:line="240" w:lineRule="auto"/>
        <w:ind w:left="0" w:firstLine="567"/>
        <w:contextualSpacing/>
        <w:jc w:val="both"/>
        <w:rPr>
          <w:rFonts w:ascii="Times New Roman" w:eastAsia="Times New Roman" w:hAnsi="Times New Roman" w:cs="Times New Roman"/>
          <w:color w:val="000000" w:themeColor="text1"/>
        </w:rPr>
      </w:pPr>
      <w:r w:rsidRPr="006D4203">
        <w:rPr>
          <w:rFonts w:ascii="Times New Roman" w:eastAsia="Times New Roman" w:hAnsi="Times New Roman" w:cs="Times New Roman"/>
          <w:b/>
          <w:color w:val="000000" w:themeColor="text1"/>
        </w:rPr>
        <w:t>Счет эскроу</w:t>
      </w:r>
      <w:r>
        <w:rPr>
          <w:rFonts w:ascii="Times New Roman" w:eastAsia="Times New Roman" w:hAnsi="Times New Roman" w:cs="Times New Roman"/>
        </w:rPr>
        <w:t xml:space="preserve"> – </w:t>
      </w:r>
      <w:r w:rsidRPr="006D4203">
        <w:rPr>
          <w:rFonts w:ascii="Times New Roman" w:eastAsia="Times New Roman" w:hAnsi="Times New Roman" w:cs="Times New Roman"/>
          <w:bCs/>
          <w:color w:val="000000" w:themeColor="text1"/>
        </w:rPr>
        <w:t>специальный счёт, открываемый Банком (</w:t>
      </w:r>
      <w:r>
        <w:rPr>
          <w:rFonts w:ascii="Times New Roman" w:eastAsia="Times New Roman" w:hAnsi="Times New Roman" w:cs="Times New Roman"/>
          <w:bCs/>
          <w:color w:val="000000" w:themeColor="text1"/>
        </w:rPr>
        <w:t>Э</w:t>
      </w:r>
      <w:r w:rsidRPr="006D4203">
        <w:rPr>
          <w:rFonts w:ascii="Times New Roman" w:eastAsia="Times New Roman" w:hAnsi="Times New Roman" w:cs="Times New Roman"/>
          <w:bCs/>
          <w:color w:val="000000" w:themeColor="text1"/>
        </w:rPr>
        <w:t>скроу-агент) для учёта и блокирования денежных средств, полученных Банком от владельца счёта – Участника долевого строительства (Депонент) в счёт уплаты цены договора участия в долевом строительстве, в целях передачи Банком (</w:t>
      </w:r>
      <w:r>
        <w:rPr>
          <w:rFonts w:ascii="Times New Roman" w:eastAsia="Times New Roman" w:hAnsi="Times New Roman" w:cs="Times New Roman"/>
          <w:bCs/>
          <w:color w:val="000000" w:themeColor="text1"/>
        </w:rPr>
        <w:t>Э</w:t>
      </w:r>
      <w:r w:rsidRPr="006D4203">
        <w:rPr>
          <w:rFonts w:ascii="Times New Roman" w:eastAsia="Times New Roman" w:hAnsi="Times New Roman" w:cs="Times New Roman"/>
          <w:bCs/>
          <w:color w:val="000000" w:themeColor="text1"/>
        </w:rPr>
        <w:t>скроу-агент) таких средств Застройщику (Бенефициар) в порядке, предусмотренном законодательством РФ.</w:t>
      </w:r>
    </w:p>
    <w:p w14:paraId="4C849C5C" w14:textId="77777777" w:rsidR="00EE7E8E" w:rsidRDefault="00EE7E8E" w:rsidP="00A41780">
      <w:pPr>
        <w:spacing w:line="240" w:lineRule="auto"/>
        <w:ind w:right="-1"/>
        <w:contextualSpacing/>
        <w:jc w:val="both"/>
        <w:rPr>
          <w:rFonts w:ascii="Times New Roman" w:eastAsia="Times New Roman" w:hAnsi="Times New Roman" w:cs="Times New Roman"/>
        </w:rPr>
      </w:pPr>
    </w:p>
    <w:p w14:paraId="166F6392" w14:textId="77777777" w:rsidR="00EE7E8E" w:rsidRDefault="00EE7E8E" w:rsidP="00A41780">
      <w:pPr>
        <w:tabs>
          <w:tab w:val="left" w:pos="224"/>
          <w:tab w:val="left" w:pos="6086"/>
        </w:tabs>
        <w:spacing w:after="0" w:line="240" w:lineRule="auto"/>
        <w:ind w:right="-1" w:firstLine="567"/>
        <w:jc w:val="center"/>
        <w:rPr>
          <w:rFonts w:ascii="Times New Roman" w:eastAsia="Times New Roman" w:hAnsi="Times New Roman" w:cs="Times New Roman"/>
          <w:b/>
        </w:rPr>
      </w:pPr>
      <w:bookmarkStart w:id="6" w:name="_Hlk116055842"/>
      <w:r>
        <w:rPr>
          <w:rFonts w:ascii="Times New Roman" w:eastAsia="Times New Roman" w:hAnsi="Times New Roman" w:cs="Times New Roman"/>
          <w:b/>
        </w:rPr>
        <w:t>Глава 2. ПРЕДМЕТ ДОГОВОРА</w:t>
      </w:r>
    </w:p>
    <w:p w14:paraId="4A4BA2F8" w14:textId="77777777" w:rsidR="00EE7E8E" w:rsidRDefault="00EE7E8E" w:rsidP="00A41780">
      <w:pPr>
        <w:tabs>
          <w:tab w:val="left" w:pos="0"/>
        </w:tabs>
        <w:autoSpaceDE w:val="0"/>
        <w:spacing w:after="0" w:line="240" w:lineRule="auto"/>
        <w:ind w:right="-1" w:firstLine="567"/>
        <w:jc w:val="both"/>
        <w:rPr>
          <w:rFonts w:ascii="Times New Roman" w:eastAsia="Arial Unicode MS" w:hAnsi="Times New Roman" w:cs="Times New Roman"/>
        </w:rPr>
      </w:pPr>
      <w:r>
        <w:rPr>
          <w:rFonts w:ascii="Times New Roman" w:eastAsia="Arial Unicode MS" w:hAnsi="Times New Roman" w:cs="Times New Roman"/>
        </w:rPr>
        <w:t>2.1.</w:t>
      </w:r>
      <w:r>
        <w:rPr>
          <w:rFonts w:ascii="Times New Roman" w:eastAsia="Arial Unicode MS" w:hAnsi="Times New Roman" w:cs="Times New Roman"/>
        </w:rPr>
        <w:tab/>
        <w:t xml:space="preserve">По Договору Застройщик обязуется в предусмотренный Договором срок своими силами и с привлечением других лиц построить Объект и после получения разрешения на ввод Объекта в эксплуатацию передать Участнику долевого строительства Объект долевого строительства, характеристики которого указаны в Договоре, а Участник долевого строительства обязуется уплатить обусловленную Договором цену (далее – «Цена Договора») и принять Объект долевого строительства при наступлении условий, указанных в Договоре. </w:t>
      </w:r>
    </w:p>
    <w:bookmarkEnd w:id="6"/>
    <w:p w14:paraId="52B7D025" w14:textId="77777777" w:rsidR="00EE7E8E" w:rsidRDefault="00EE7E8E" w:rsidP="00A41780">
      <w:pPr>
        <w:tabs>
          <w:tab w:val="left" w:pos="0"/>
        </w:tabs>
        <w:spacing w:after="0" w:line="240" w:lineRule="auto"/>
        <w:ind w:right="-1" w:firstLine="567"/>
        <w:jc w:val="both"/>
        <w:rPr>
          <w:rFonts w:ascii="Times New Roman" w:eastAsia="Arial Unicode MS" w:hAnsi="Times New Roman" w:cs="Times New Roman"/>
        </w:rPr>
      </w:pPr>
      <w:r>
        <w:rPr>
          <w:rFonts w:ascii="Times New Roman" w:eastAsia="Arial Unicode MS" w:hAnsi="Times New Roman" w:cs="Times New Roman"/>
        </w:rPr>
        <w:t>2.2.</w:t>
      </w:r>
      <w:r>
        <w:rPr>
          <w:rFonts w:ascii="Times New Roman" w:eastAsia="Arial Unicode MS" w:hAnsi="Times New Roman" w:cs="Times New Roman"/>
        </w:rPr>
        <w:tab/>
        <w:t xml:space="preserve">Качественные характеристики Объекта долевого строительства определяются в соответствии с проектной документацией. </w:t>
      </w:r>
    </w:p>
    <w:p w14:paraId="70B9034A" w14:textId="77777777" w:rsidR="00F80444" w:rsidRDefault="00F80444" w:rsidP="00F80444">
      <w:pPr>
        <w:tabs>
          <w:tab w:val="left" w:pos="0"/>
        </w:tabs>
        <w:spacing w:after="0" w:line="240" w:lineRule="auto"/>
        <w:ind w:firstLine="567"/>
        <w:jc w:val="both"/>
        <w:rPr>
          <w:rFonts w:ascii="Times New Roman" w:eastAsia="Arial Unicode MS" w:hAnsi="Times New Roman" w:cs="Times New Roman"/>
        </w:rPr>
      </w:pPr>
      <w:r>
        <w:rPr>
          <w:rFonts w:ascii="Times New Roman" w:eastAsia="Arial Unicode MS" w:hAnsi="Times New Roman" w:cs="Times New Roman"/>
        </w:rPr>
        <w:t xml:space="preserve">Комплектация Объекта долевого строительства в случае, когда Объектом долевого строительства является </w:t>
      </w:r>
      <w:r w:rsidRPr="006D4203">
        <w:rPr>
          <w:rFonts w:ascii="Times New Roman" w:eastAsia="Arial Unicode MS" w:hAnsi="Times New Roman" w:cs="Times New Roman"/>
        </w:rPr>
        <w:t xml:space="preserve">жилое или нежилое </w:t>
      </w:r>
      <w:r>
        <w:rPr>
          <w:rFonts w:ascii="Times New Roman" w:eastAsia="Arial Unicode MS" w:hAnsi="Times New Roman" w:cs="Times New Roman"/>
        </w:rPr>
        <w:t>помещение, указана в Приложении № 2 «Комплектация Объекта долевого строительства».</w:t>
      </w:r>
    </w:p>
    <w:p w14:paraId="04C024A6" w14:textId="77777777" w:rsidR="00EE7E8E" w:rsidRPr="005F38B4" w:rsidRDefault="00EE7E8E" w:rsidP="00A41780">
      <w:pPr>
        <w:tabs>
          <w:tab w:val="left" w:pos="0"/>
        </w:tabs>
        <w:spacing w:after="0" w:line="240" w:lineRule="auto"/>
        <w:ind w:right="-1" w:firstLine="567"/>
        <w:jc w:val="both"/>
        <w:rPr>
          <w:rFonts w:ascii="Times New Roman" w:eastAsia="Arial Unicode MS" w:hAnsi="Times New Roman" w:cs="Times New Roman"/>
          <w:b/>
          <w:bCs/>
          <w:color w:val="000000" w:themeColor="text1"/>
        </w:rPr>
      </w:pPr>
      <w:r w:rsidRPr="005F38B4">
        <w:rPr>
          <w:rFonts w:ascii="Times New Roman" w:eastAsia="Arial Unicode MS" w:hAnsi="Times New Roman" w:cs="Times New Roman"/>
          <w:b/>
          <w:bCs/>
          <w:color w:val="000000" w:themeColor="text1"/>
        </w:rPr>
        <w:t>В случае, если в Объекте долевого строительства в соответствии с Комплектацией осуществляются отделочные работы «</w:t>
      </w:r>
      <w:proofErr w:type="spellStart"/>
      <w:r w:rsidRPr="005F38B4">
        <w:rPr>
          <w:rFonts w:ascii="Times New Roman" w:eastAsia="Arial Unicode MS" w:hAnsi="Times New Roman" w:cs="Times New Roman"/>
          <w:b/>
          <w:bCs/>
          <w:color w:val="000000" w:themeColor="text1"/>
        </w:rPr>
        <w:t>white</w:t>
      </w:r>
      <w:proofErr w:type="spellEnd"/>
      <w:r w:rsidRPr="005F38B4">
        <w:rPr>
          <w:rFonts w:ascii="Times New Roman" w:eastAsia="Arial Unicode MS" w:hAnsi="Times New Roman" w:cs="Times New Roman"/>
          <w:b/>
          <w:bCs/>
          <w:color w:val="000000" w:themeColor="text1"/>
        </w:rPr>
        <w:t xml:space="preserve"> </w:t>
      </w:r>
      <w:proofErr w:type="spellStart"/>
      <w:r w:rsidRPr="005F38B4">
        <w:rPr>
          <w:rFonts w:ascii="Times New Roman" w:eastAsia="Arial Unicode MS" w:hAnsi="Times New Roman" w:cs="Times New Roman"/>
          <w:b/>
          <w:bCs/>
          <w:color w:val="000000" w:themeColor="text1"/>
        </w:rPr>
        <w:t>box</w:t>
      </w:r>
      <w:proofErr w:type="spellEnd"/>
      <w:r w:rsidRPr="005F38B4">
        <w:rPr>
          <w:rFonts w:ascii="Times New Roman" w:eastAsia="Arial Unicode MS" w:hAnsi="Times New Roman" w:cs="Times New Roman"/>
          <w:b/>
          <w:bCs/>
          <w:color w:val="000000" w:themeColor="text1"/>
        </w:rPr>
        <w:t>»</w:t>
      </w:r>
      <w:r>
        <w:rPr>
          <w:rFonts w:ascii="Times New Roman" w:eastAsia="Arial Unicode MS" w:hAnsi="Times New Roman" w:cs="Times New Roman"/>
          <w:b/>
          <w:bCs/>
          <w:color w:val="000000" w:themeColor="text1"/>
        </w:rPr>
        <w:t xml:space="preserve"> (</w:t>
      </w:r>
      <w:proofErr w:type="spellStart"/>
      <w:r>
        <w:rPr>
          <w:rFonts w:ascii="Times New Roman" w:eastAsia="Arial Unicode MS" w:hAnsi="Times New Roman" w:cs="Times New Roman"/>
          <w:b/>
          <w:bCs/>
          <w:color w:val="000000" w:themeColor="text1"/>
        </w:rPr>
        <w:t>вайт</w:t>
      </w:r>
      <w:proofErr w:type="spellEnd"/>
      <w:r>
        <w:rPr>
          <w:rFonts w:ascii="Times New Roman" w:eastAsia="Arial Unicode MS" w:hAnsi="Times New Roman" w:cs="Times New Roman"/>
          <w:b/>
          <w:bCs/>
          <w:color w:val="000000" w:themeColor="text1"/>
        </w:rPr>
        <w:t xml:space="preserve"> бокс)</w:t>
      </w:r>
      <w:r w:rsidRPr="001A2B1E">
        <w:rPr>
          <w:rFonts w:ascii="Times New Roman" w:eastAsia="Arial Unicode MS" w:hAnsi="Times New Roman" w:cs="Times New Roman"/>
          <w:b/>
          <w:bCs/>
          <w:color w:val="000000" w:themeColor="text1"/>
        </w:rPr>
        <w:t xml:space="preserve"> - </w:t>
      </w:r>
      <w:proofErr w:type="spellStart"/>
      <w:r>
        <w:rPr>
          <w:rFonts w:ascii="Times New Roman" w:eastAsia="Arial Unicode MS" w:hAnsi="Times New Roman" w:cs="Times New Roman"/>
          <w:b/>
          <w:bCs/>
          <w:color w:val="000000" w:themeColor="text1"/>
        </w:rPr>
        <w:t>предчистовая</w:t>
      </w:r>
      <w:proofErr w:type="spellEnd"/>
      <w:r>
        <w:rPr>
          <w:rFonts w:ascii="Times New Roman" w:eastAsia="Arial Unicode MS" w:hAnsi="Times New Roman" w:cs="Times New Roman"/>
          <w:b/>
          <w:bCs/>
          <w:color w:val="000000" w:themeColor="text1"/>
        </w:rPr>
        <w:t xml:space="preserve"> отделка</w:t>
      </w:r>
      <w:r w:rsidRPr="005F38B4">
        <w:rPr>
          <w:rFonts w:ascii="Times New Roman" w:eastAsia="Arial Unicode MS" w:hAnsi="Times New Roman" w:cs="Times New Roman"/>
          <w:b/>
          <w:bCs/>
          <w:color w:val="000000" w:themeColor="text1"/>
        </w:rPr>
        <w:t>, то применимо следующее:</w:t>
      </w:r>
    </w:p>
    <w:p w14:paraId="5A4AA408" w14:textId="77777777" w:rsidR="00EE7E8E" w:rsidRPr="005F38B4" w:rsidRDefault="00EE7E8E" w:rsidP="00A41780">
      <w:pPr>
        <w:tabs>
          <w:tab w:val="left" w:pos="0"/>
        </w:tabs>
        <w:spacing w:after="0" w:line="240" w:lineRule="auto"/>
        <w:ind w:right="-1" w:firstLine="567"/>
        <w:jc w:val="both"/>
        <w:rPr>
          <w:rFonts w:ascii="Times New Roman" w:eastAsia="Arial Unicode MS" w:hAnsi="Times New Roman" w:cs="Times New Roman"/>
          <w:color w:val="000000" w:themeColor="text1"/>
        </w:rPr>
      </w:pPr>
      <w:r w:rsidRPr="005F38B4">
        <w:rPr>
          <w:rFonts w:ascii="Times New Roman" w:eastAsia="Arial Unicode MS" w:hAnsi="Times New Roman" w:cs="Times New Roman"/>
          <w:color w:val="000000" w:themeColor="text1"/>
        </w:rPr>
        <w:t xml:space="preserve"> Объект долевого строительства передается </w:t>
      </w:r>
      <w:r>
        <w:rPr>
          <w:rFonts w:ascii="Times New Roman" w:eastAsia="Arial Unicode MS" w:hAnsi="Times New Roman" w:cs="Times New Roman"/>
          <w:color w:val="000000" w:themeColor="text1"/>
        </w:rPr>
        <w:t>Участнику долевого строительства</w:t>
      </w:r>
      <w:r w:rsidRPr="005F38B4">
        <w:rPr>
          <w:rFonts w:ascii="Times New Roman" w:eastAsia="Arial Unicode MS" w:hAnsi="Times New Roman" w:cs="Times New Roman"/>
          <w:color w:val="000000" w:themeColor="text1"/>
        </w:rPr>
        <w:t xml:space="preserve"> с отделкой «</w:t>
      </w:r>
      <w:proofErr w:type="spellStart"/>
      <w:r w:rsidRPr="005F38B4">
        <w:rPr>
          <w:rFonts w:ascii="Times New Roman" w:eastAsia="Arial Unicode MS" w:hAnsi="Times New Roman" w:cs="Times New Roman"/>
          <w:color w:val="000000" w:themeColor="text1"/>
        </w:rPr>
        <w:t>white</w:t>
      </w:r>
      <w:proofErr w:type="spellEnd"/>
      <w:r w:rsidRPr="005F38B4">
        <w:rPr>
          <w:rFonts w:ascii="Times New Roman" w:eastAsia="Arial Unicode MS" w:hAnsi="Times New Roman" w:cs="Times New Roman"/>
          <w:color w:val="000000" w:themeColor="text1"/>
        </w:rPr>
        <w:t xml:space="preserve"> </w:t>
      </w:r>
      <w:proofErr w:type="spellStart"/>
      <w:r w:rsidRPr="005F38B4">
        <w:rPr>
          <w:rFonts w:ascii="Times New Roman" w:eastAsia="Arial Unicode MS" w:hAnsi="Times New Roman" w:cs="Times New Roman"/>
          <w:color w:val="000000" w:themeColor="text1"/>
        </w:rPr>
        <w:t>box</w:t>
      </w:r>
      <w:proofErr w:type="spellEnd"/>
      <w:r w:rsidRPr="005F38B4">
        <w:rPr>
          <w:rFonts w:ascii="Times New Roman" w:eastAsia="Arial Unicode MS" w:hAnsi="Times New Roman" w:cs="Times New Roman"/>
          <w:color w:val="000000" w:themeColor="text1"/>
        </w:rPr>
        <w:t>»</w:t>
      </w:r>
      <w:r>
        <w:rPr>
          <w:rFonts w:ascii="Times New Roman" w:eastAsia="Arial Unicode MS" w:hAnsi="Times New Roman" w:cs="Times New Roman"/>
          <w:color w:val="000000" w:themeColor="text1"/>
        </w:rPr>
        <w:t xml:space="preserve"> </w:t>
      </w:r>
      <w:r w:rsidRPr="001A2B1E">
        <w:rPr>
          <w:rFonts w:ascii="Times New Roman" w:eastAsia="Arial Unicode MS" w:hAnsi="Times New Roman" w:cs="Times New Roman"/>
          <w:color w:val="000000" w:themeColor="text1"/>
        </w:rPr>
        <w:t>(</w:t>
      </w:r>
      <w:proofErr w:type="spellStart"/>
      <w:r w:rsidRPr="001A2B1E">
        <w:rPr>
          <w:rFonts w:ascii="Times New Roman" w:eastAsia="Arial Unicode MS" w:hAnsi="Times New Roman" w:cs="Times New Roman"/>
          <w:color w:val="000000" w:themeColor="text1"/>
        </w:rPr>
        <w:t>вайт</w:t>
      </w:r>
      <w:proofErr w:type="spellEnd"/>
      <w:r w:rsidRPr="001A2B1E">
        <w:rPr>
          <w:rFonts w:ascii="Times New Roman" w:eastAsia="Arial Unicode MS" w:hAnsi="Times New Roman" w:cs="Times New Roman"/>
          <w:color w:val="000000" w:themeColor="text1"/>
        </w:rPr>
        <w:t xml:space="preserve"> бокс) - </w:t>
      </w:r>
      <w:proofErr w:type="spellStart"/>
      <w:r w:rsidRPr="001A2B1E">
        <w:rPr>
          <w:rFonts w:ascii="Times New Roman" w:eastAsia="Arial Unicode MS" w:hAnsi="Times New Roman" w:cs="Times New Roman"/>
          <w:color w:val="000000" w:themeColor="text1"/>
        </w:rPr>
        <w:t>предчистовая</w:t>
      </w:r>
      <w:proofErr w:type="spellEnd"/>
      <w:r w:rsidRPr="001A2B1E">
        <w:rPr>
          <w:rFonts w:ascii="Times New Roman" w:eastAsia="Arial Unicode MS" w:hAnsi="Times New Roman" w:cs="Times New Roman"/>
          <w:color w:val="000000" w:themeColor="text1"/>
        </w:rPr>
        <w:t xml:space="preserve"> отделка</w:t>
      </w:r>
      <w:r>
        <w:rPr>
          <w:rFonts w:ascii="Times New Roman" w:eastAsia="Arial Unicode MS" w:hAnsi="Times New Roman" w:cs="Times New Roman"/>
          <w:color w:val="000000" w:themeColor="text1"/>
        </w:rPr>
        <w:t>,</w:t>
      </w:r>
      <w:r w:rsidRPr="005F38B4">
        <w:rPr>
          <w:rFonts w:ascii="Times New Roman" w:eastAsia="Arial Unicode MS" w:hAnsi="Times New Roman" w:cs="Times New Roman"/>
          <w:color w:val="000000" w:themeColor="text1"/>
        </w:rPr>
        <w:t xml:space="preserve"> в соответствии с Комплектацией Объекта долевого строительства, указанно</w:t>
      </w:r>
      <w:r>
        <w:rPr>
          <w:rFonts w:ascii="Times New Roman" w:eastAsia="Arial Unicode MS" w:hAnsi="Times New Roman" w:cs="Times New Roman"/>
          <w:color w:val="000000" w:themeColor="text1"/>
        </w:rPr>
        <w:t>й</w:t>
      </w:r>
      <w:r w:rsidRPr="005F38B4">
        <w:rPr>
          <w:rFonts w:ascii="Times New Roman" w:eastAsia="Arial Unicode MS" w:hAnsi="Times New Roman" w:cs="Times New Roman"/>
          <w:color w:val="000000" w:themeColor="text1"/>
        </w:rPr>
        <w:t xml:space="preserve"> в Приложении № 2</w:t>
      </w:r>
      <w:r w:rsidRPr="005F38B4">
        <w:rPr>
          <w:rFonts w:ascii="Times New Roman" w:eastAsia="Arial Unicode MS" w:hAnsi="Times New Roman" w:cs="Times New Roman"/>
        </w:rPr>
        <w:t xml:space="preserve"> </w:t>
      </w:r>
      <w:r>
        <w:rPr>
          <w:rFonts w:ascii="Times New Roman" w:eastAsia="Arial Unicode MS" w:hAnsi="Times New Roman" w:cs="Times New Roman"/>
        </w:rPr>
        <w:t xml:space="preserve">«Комплектация Объекта долевого </w:t>
      </w:r>
      <w:r w:rsidRPr="005F38B4">
        <w:rPr>
          <w:rFonts w:ascii="Times New Roman" w:eastAsia="Arial Unicode MS" w:hAnsi="Times New Roman" w:cs="Times New Roman"/>
          <w:color w:val="000000" w:themeColor="text1"/>
        </w:rPr>
        <w:t xml:space="preserve">строительства». До сведения </w:t>
      </w:r>
      <w:r>
        <w:rPr>
          <w:rFonts w:ascii="Times New Roman" w:eastAsia="Arial Unicode MS" w:hAnsi="Times New Roman" w:cs="Times New Roman"/>
          <w:color w:val="000000" w:themeColor="text1"/>
        </w:rPr>
        <w:t>Участника долевого строительства</w:t>
      </w:r>
      <w:r w:rsidRPr="005F38B4">
        <w:rPr>
          <w:rFonts w:ascii="Times New Roman" w:eastAsia="Arial Unicode MS" w:hAnsi="Times New Roman" w:cs="Times New Roman"/>
          <w:color w:val="000000" w:themeColor="text1"/>
        </w:rPr>
        <w:t xml:space="preserve"> доведена информация, что в результате выполнения отделочных работ и возведения перегородок, площадь Объекта долевого строительства уменьшится, но не более, чем на 5% (пять процентов) от </w:t>
      </w:r>
      <w:r>
        <w:rPr>
          <w:rFonts w:ascii="Times New Roman" w:eastAsia="Arial Unicode MS" w:hAnsi="Times New Roman" w:cs="Times New Roman"/>
          <w:color w:val="000000" w:themeColor="text1"/>
        </w:rPr>
        <w:t>О</w:t>
      </w:r>
      <w:r w:rsidRPr="005F38B4">
        <w:rPr>
          <w:rFonts w:ascii="Times New Roman" w:eastAsia="Arial Unicode MS" w:hAnsi="Times New Roman" w:cs="Times New Roman"/>
          <w:color w:val="000000" w:themeColor="text1"/>
        </w:rPr>
        <w:t xml:space="preserve">бщей площади </w:t>
      </w:r>
      <w:r>
        <w:rPr>
          <w:rFonts w:ascii="Times New Roman" w:eastAsia="Arial Unicode MS" w:hAnsi="Times New Roman" w:cs="Times New Roman"/>
          <w:color w:val="000000" w:themeColor="text1"/>
        </w:rPr>
        <w:t>О</w:t>
      </w:r>
      <w:r w:rsidRPr="005F38B4">
        <w:rPr>
          <w:rFonts w:ascii="Times New Roman" w:eastAsia="Arial Unicode MS" w:hAnsi="Times New Roman" w:cs="Times New Roman"/>
          <w:color w:val="000000" w:themeColor="text1"/>
        </w:rPr>
        <w:t>бъекта долевого строительства.</w:t>
      </w:r>
    </w:p>
    <w:p w14:paraId="7C83BBCA" w14:textId="77777777" w:rsidR="00EE7E8E" w:rsidRDefault="00EE7E8E" w:rsidP="00A41780">
      <w:pPr>
        <w:tabs>
          <w:tab w:val="left" w:pos="0"/>
        </w:tabs>
        <w:spacing w:after="0" w:line="240" w:lineRule="auto"/>
        <w:ind w:right="-1" w:firstLine="567"/>
        <w:jc w:val="both"/>
        <w:rPr>
          <w:rFonts w:ascii="Times New Roman" w:eastAsia="Times New Roman" w:hAnsi="Times New Roman" w:cs="Times New Roman"/>
        </w:rPr>
      </w:pPr>
      <w:r w:rsidRPr="005F38B4">
        <w:rPr>
          <w:rFonts w:ascii="Times New Roman" w:eastAsia="Times New Roman" w:hAnsi="Times New Roman" w:cs="Times New Roman"/>
          <w:color w:val="000000" w:themeColor="text1"/>
        </w:rPr>
        <w:t>2.3.</w:t>
      </w:r>
      <w:r w:rsidRPr="005F38B4">
        <w:rPr>
          <w:rFonts w:ascii="Times New Roman" w:eastAsia="Times New Roman" w:hAnsi="Times New Roman" w:cs="Times New Roman"/>
          <w:color w:val="000000" w:themeColor="text1"/>
        </w:rPr>
        <w:tab/>
        <w:t xml:space="preserve">Указанные в Титульном листе Договора и в Приложении № 1 </w:t>
      </w:r>
      <w:r w:rsidRPr="005F38B4">
        <w:rPr>
          <w:rFonts w:ascii="Times New Roman" w:eastAsia="Times New Roman" w:hAnsi="Times New Roman" w:cs="Times New Roman"/>
          <w:b/>
          <w:color w:val="000000" w:themeColor="text1"/>
        </w:rPr>
        <w:t>«</w:t>
      </w:r>
      <w:r w:rsidRPr="005F38B4">
        <w:rPr>
          <w:rFonts w:ascii="Times New Roman" w:eastAsia="Times New Roman" w:hAnsi="Times New Roman" w:cs="Times New Roman"/>
          <w:color w:val="000000" w:themeColor="text1"/>
        </w:rPr>
        <w:t xml:space="preserve">План Объекта долевого строительства» площади представлены согласно проектной документации и будут подлежать уточнению по окончании строительства на основании подготовленного в соответствии с законодательством технического плана Объекта. Условные номера (индекс) присваиваются Секции, Объекту и Объекту долевого строительства Застройщиком на основании данных проектной документации и могут быть </w:t>
      </w:r>
      <w:r>
        <w:rPr>
          <w:rFonts w:ascii="Times New Roman" w:eastAsia="Times New Roman" w:hAnsi="Times New Roman" w:cs="Times New Roman"/>
        </w:rPr>
        <w:t xml:space="preserve">изменены по окончании строительства на основании полученных поэтажных планов и экспликаций </w:t>
      </w:r>
      <w:bookmarkStart w:id="7" w:name="_Hlk115274203"/>
      <w:r>
        <w:rPr>
          <w:rFonts w:ascii="Times New Roman" w:eastAsia="Times New Roman" w:hAnsi="Times New Roman" w:cs="Times New Roman"/>
        </w:rPr>
        <w:t>технического плана Объекта</w:t>
      </w:r>
      <w:bookmarkEnd w:id="7"/>
      <w:r>
        <w:rPr>
          <w:rFonts w:ascii="Times New Roman" w:eastAsia="Times New Roman" w:hAnsi="Times New Roman" w:cs="Times New Roman"/>
        </w:rPr>
        <w:t xml:space="preserve">. </w:t>
      </w:r>
    </w:p>
    <w:p w14:paraId="64C8425F" w14:textId="77777777" w:rsidR="00EE7E8E" w:rsidRDefault="00EE7E8E" w:rsidP="00A41780">
      <w:pPr>
        <w:tabs>
          <w:tab w:val="left" w:pos="0"/>
        </w:tabs>
        <w:spacing w:after="0" w:line="240" w:lineRule="auto"/>
        <w:ind w:right="-1" w:firstLine="567"/>
        <w:jc w:val="both"/>
        <w:rPr>
          <w:rFonts w:ascii="Times New Roman" w:eastAsia="Times New Roman" w:hAnsi="Times New Roman" w:cs="Times New Roman"/>
        </w:rPr>
      </w:pPr>
      <w:r>
        <w:rPr>
          <w:rFonts w:ascii="Times New Roman" w:eastAsia="Times New Roman" w:hAnsi="Times New Roman" w:cs="Times New Roman"/>
        </w:rPr>
        <w:t>2.4.</w:t>
      </w:r>
      <w:r>
        <w:rPr>
          <w:rFonts w:ascii="Times New Roman" w:eastAsia="Times New Roman" w:hAnsi="Times New Roman" w:cs="Times New Roman"/>
        </w:rPr>
        <w:tab/>
        <w:t xml:space="preserve">Указанная в Приложении </w:t>
      </w:r>
      <w:bookmarkStart w:id="8" w:name="_Hlk116055968"/>
      <w:r>
        <w:rPr>
          <w:rFonts w:ascii="Times New Roman" w:eastAsia="Times New Roman" w:hAnsi="Times New Roman" w:cs="Times New Roman"/>
        </w:rPr>
        <w:t xml:space="preserve">№ 1 </w:t>
      </w:r>
      <w:bookmarkEnd w:id="8"/>
      <w:r>
        <w:rPr>
          <w:rFonts w:ascii="Times New Roman" w:eastAsia="Times New Roman" w:hAnsi="Times New Roman" w:cs="Times New Roman"/>
        </w:rPr>
        <w:t>«План Объекта долевого строительства» проектная планировка Объекта долевого строительства является предварительной.</w:t>
      </w:r>
    </w:p>
    <w:p w14:paraId="71A71871" w14:textId="77777777" w:rsidR="00EE7E8E" w:rsidRDefault="00EE7E8E" w:rsidP="00A41780">
      <w:pPr>
        <w:tabs>
          <w:tab w:val="left" w:pos="0"/>
        </w:tabs>
        <w:spacing w:after="0" w:line="240" w:lineRule="auto"/>
        <w:ind w:right="-1" w:firstLine="567"/>
        <w:jc w:val="both"/>
        <w:rPr>
          <w:rFonts w:ascii="Times New Roman" w:eastAsia="Times New Roman" w:hAnsi="Times New Roman" w:cs="Times New Roman"/>
          <w:b/>
        </w:rPr>
      </w:pPr>
      <w:r>
        <w:rPr>
          <w:rFonts w:ascii="Times New Roman" w:eastAsia="Times New Roman" w:hAnsi="Times New Roman" w:cs="Times New Roman"/>
          <w:b/>
        </w:rPr>
        <w:t>2.4.1. В случае, когда Объектом долевого строительства является квартира, применимо нижеследующее.</w:t>
      </w:r>
    </w:p>
    <w:p w14:paraId="32619067" w14:textId="77777777" w:rsidR="00EE7E8E" w:rsidRDefault="00EE7E8E" w:rsidP="00A41780">
      <w:pPr>
        <w:tabs>
          <w:tab w:val="left" w:pos="0"/>
        </w:tabs>
        <w:spacing w:after="0" w:line="240" w:lineRule="auto"/>
        <w:ind w:right="-1" w:firstLine="567"/>
        <w:jc w:val="both"/>
        <w:rPr>
          <w:rFonts w:ascii="Times New Roman" w:eastAsia="Times New Roman" w:hAnsi="Times New Roman" w:cs="Times New Roman"/>
        </w:rPr>
      </w:pPr>
      <w:r>
        <w:rPr>
          <w:rFonts w:ascii="Times New Roman" w:eastAsia="Times New Roman" w:hAnsi="Times New Roman" w:cs="Times New Roman"/>
        </w:rPr>
        <w:t>Стороны пришли к соглашению не признавать наличие разницы между Общей площадью Объекта долевого строительства и Окончательной общей площадью Объекта долевого строительства существенными изменениями Объекта долевого строительства, если оно не превышает 5 % (пяти процентов) от Общей площади Объекта долевого строительства. В случае, если разница между Общей площадью Объекта долевого строительства и Окончательной общей площадью Объекта долевого строительства не превышает 5 % (пяти процентов) от Общей площади Объекта долевого строительства, то это не влечет за собой пересчета Цены Договора. В случае, если разница между Общей площадью Объекта долевого строительства и Окончательной общей площадью Объекта долевого строительства превышает 5 % (пять процентов) от Общей площади Объекта долевого строительства, то Стороны производят пересчеты Цены Договора согласно п. 4.3 Условий.</w:t>
      </w:r>
    </w:p>
    <w:p w14:paraId="63ED81E1" w14:textId="77777777" w:rsidR="00EE7E8E" w:rsidRDefault="00EE7E8E" w:rsidP="00A41780">
      <w:pPr>
        <w:tabs>
          <w:tab w:val="left" w:pos="0"/>
        </w:tabs>
        <w:spacing w:after="0" w:line="240" w:lineRule="auto"/>
        <w:ind w:right="-1" w:firstLine="567"/>
        <w:jc w:val="both"/>
        <w:rPr>
          <w:rFonts w:ascii="Times New Roman" w:eastAsia="Times New Roman" w:hAnsi="Times New Roman" w:cs="Times New Roman"/>
        </w:rPr>
      </w:pPr>
      <w:r>
        <w:rPr>
          <w:rFonts w:ascii="Times New Roman" w:eastAsia="Times New Roman" w:hAnsi="Times New Roman" w:cs="Times New Roman"/>
        </w:rPr>
        <w:t xml:space="preserve">Стороны также согласны с тем, что изменение площади балконов, лоджий, веранд и террас (при сравнении данных согласно проектной документации и данных согласно техническому плану Объекта, </w:t>
      </w:r>
      <w:r>
        <w:rPr>
          <w:rFonts w:ascii="Times New Roman" w:eastAsia="Times New Roman" w:hAnsi="Times New Roman" w:cs="Times New Roman"/>
        </w:rPr>
        <w:lastRenderedPageBreak/>
        <w:t>изготовленному по окончании строительства), как в меньшую, так и в большую сторону, не признается существенными изменениями Объекта долевого строительства и не влечет изменение Цены Договора.</w:t>
      </w:r>
    </w:p>
    <w:p w14:paraId="299C7300" w14:textId="77777777" w:rsidR="00EE7E8E" w:rsidRDefault="00EE7E8E" w:rsidP="00A41780">
      <w:pPr>
        <w:tabs>
          <w:tab w:val="left" w:pos="0"/>
        </w:tabs>
        <w:spacing w:after="0" w:line="240" w:lineRule="auto"/>
        <w:ind w:right="-1" w:firstLine="567"/>
        <w:jc w:val="both"/>
        <w:rPr>
          <w:rFonts w:ascii="Times New Roman" w:eastAsia="Times New Roman" w:hAnsi="Times New Roman" w:cs="Times New Roman"/>
        </w:rPr>
      </w:pPr>
      <w:r>
        <w:rPr>
          <w:rFonts w:ascii="Times New Roman" w:eastAsia="Times New Roman" w:hAnsi="Times New Roman" w:cs="Times New Roman"/>
        </w:rPr>
        <w:t>Участнику долевого строительства известно, что:</w:t>
      </w:r>
    </w:p>
    <w:p w14:paraId="71F48DCE" w14:textId="77777777" w:rsidR="00EE7E8E" w:rsidRDefault="00EE7E8E" w:rsidP="00A41780">
      <w:pPr>
        <w:tabs>
          <w:tab w:val="left" w:pos="0"/>
        </w:tabs>
        <w:spacing w:after="0" w:line="240" w:lineRule="auto"/>
        <w:ind w:right="-1" w:firstLine="567"/>
        <w:jc w:val="both"/>
        <w:rPr>
          <w:rFonts w:ascii="Times New Roman" w:eastAsia="Times New Roman" w:hAnsi="Times New Roman" w:cs="Times New Roman"/>
        </w:rPr>
      </w:pPr>
      <w:r>
        <w:rPr>
          <w:rFonts w:ascii="Times New Roman" w:eastAsia="Times New Roman" w:hAnsi="Times New Roman" w:cs="Times New Roman"/>
        </w:rPr>
        <w:t>в соответствии с действующим законодательством Российской Федерации, в том числе в соответствии с порядком ведения кадастрового учета объектов недвижимого имущества и порядком государственной регистрации прав собственности на объекты недвижимого имущества в Выписке из Единого государственного реестра недвижимости  указывается Окончательная общая площадь Объекта долевого строительства, при этом данные площади балконов, лоджий, террас не содержатся в Выписке из Единого государственного реестра недвижимости, а указываются в техническом плане Объекта, изготовленном в соответствии с законодательством.</w:t>
      </w:r>
    </w:p>
    <w:p w14:paraId="4DF10AA0" w14:textId="77777777" w:rsidR="00EE7E8E" w:rsidRDefault="00EE7E8E" w:rsidP="00A41780">
      <w:pPr>
        <w:tabs>
          <w:tab w:val="left" w:pos="0"/>
        </w:tabs>
        <w:spacing w:after="0" w:line="240" w:lineRule="auto"/>
        <w:ind w:right="-1" w:firstLine="567"/>
        <w:jc w:val="both"/>
        <w:rPr>
          <w:rFonts w:ascii="Times New Roman" w:eastAsia="Times New Roman" w:hAnsi="Times New Roman" w:cs="Times New Roman"/>
        </w:rPr>
      </w:pPr>
      <w:r>
        <w:rPr>
          <w:rFonts w:ascii="Times New Roman" w:eastAsia="Times New Roman" w:hAnsi="Times New Roman" w:cs="Times New Roman"/>
          <w:b/>
        </w:rPr>
        <w:t>2.4.2.</w:t>
      </w:r>
      <w:r>
        <w:rPr>
          <w:rFonts w:ascii="Times New Roman" w:eastAsia="Times New Roman" w:hAnsi="Times New Roman" w:cs="Times New Roman"/>
        </w:rPr>
        <w:t xml:space="preserve"> </w:t>
      </w:r>
      <w:r>
        <w:rPr>
          <w:rFonts w:ascii="Times New Roman" w:eastAsia="Times New Roman" w:hAnsi="Times New Roman" w:cs="Times New Roman"/>
          <w:b/>
        </w:rPr>
        <w:t>В случае, когда Объектом долевого строительства является нежилое помещение, применимо нижеследующее.</w:t>
      </w:r>
    </w:p>
    <w:p w14:paraId="33318075" w14:textId="77777777" w:rsidR="00EE7E8E" w:rsidRDefault="00EE7E8E" w:rsidP="00A41780">
      <w:pPr>
        <w:tabs>
          <w:tab w:val="left" w:pos="0"/>
        </w:tabs>
        <w:spacing w:after="0" w:line="240" w:lineRule="auto"/>
        <w:ind w:right="-1" w:firstLine="567"/>
        <w:jc w:val="both"/>
        <w:rPr>
          <w:rFonts w:ascii="Times New Roman" w:eastAsia="Times New Roman" w:hAnsi="Times New Roman" w:cs="Times New Roman"/>
        </w:rPr>
      </w:pPr>
      <w:r>
        <w:rPr>
          <w:rFonts w:ascii="Times New Roman" w:eastAsia="Times New Roman" w:hAnsi="Times New Roman" w:cs="Times New Roman"/>
        </w:rPr>
        <w:t>Стороны пришли к соглашению не признавать наличие разницы между Площадью Объекта долевого строительства и Окончательной площадью Объекта долевого строительства существенными изменениями Объекта долевого строительства, если оно не превышает 5 % (пяти процентов) от Площади Объекта долевого строительства. В случае, если разница между Площадью Объекта долевого строительства и Окончательной площадью Объекта долевого строительства не превышает 5 % (пяти процентов) от Площади Объекта долевого строительства, то это не влечет за собой пересчета Цены Договора. В случае, если разница между Площадью Объекта долевого строительства и Окончательной площадью Объекта долевого строительства превышает 5 % (пять процентов) от Площади Объекта долевого строительства, то Стороны производят пересчеты Цены Договора согласно п. 4.3 Условий.</w:t>
      </w:r>
    </w:p>
    <w:p w14:paraId="0D19C44D" w14:textId="77777777" w:rsidR="00EE7E8E" w:rsidRDefault="00EE7E8E" w:rsidP="00A41780">
      <w:pPr>
        <w:tabs>
          <w:tab w:val="left" w:pos="0"/>
        </w:tabs>
        <w:spacing w:after="0" w:line="240" w:lineRule="auto"/>
        <w:ind w:right="-1" w:firstLine="567"/>
        <w:jc w:val="both"/>
        <w:rPr>
          <w:rFonts w:ascii="Times New Roman" w:eastAsia="Times New Roman" w:hAnsi="Times New Roman" w:cs="Times New Roman"/>
        </w:rPr>
      </w:pPr>
      <w:r>
        <w:rPr>
          <w:rFonts w:ascii="Times New Roman" w:eastAsia="Times New Roman" w:hAnsi="Times New Roman" w:cs="Times New Roman"/>
          <w:b/>
        </w:rPr>
        <w:t>2.4.3.</w:t>
      </w:r>
      <w:r>
        <w:rPr>
          <w:rFonts w:ascii="Times New Roman" w:eastAsia="Times New Roman" w:hAnsi="Times New Roman" w:cs="Times New Roman"/>
        </w:rPr>
        <w:t xml:space="preserve"> </w:t>
      </w:r>
      <w:r>
        <w:rPr>
          <w:rFonts w:ascii="Times New Roman" w:eastAsia="Times New Roman" w:hAnsi="Times New Roman" w:cs="Times New Roman"/>
          <w:b/>
        </w:rPr>
        <w:t>В случае, когда Объектом долевого строительства является машино-место, применимо нижеследующее.</w:t>
      </w:r>
    </w:p>
    <w:p w14:paraId="308C6F80" w14:textId="77777777" w:rsidR="00EE7E8E" w:rsidRDefault="00EE7E8E" w:rsidP="00A41780">
      <w:pPr>
        <w:tabs>
          <w:tab w:val="left" w:pos="0"/>
        </w:tabs>
        <w:spacing w:after="0" w:line="240" w:lineRule="auto"/>
        <w:ind w:right="-1" w:firstLine="567"/>
        <w:jc w:val="both"/>
        <w:rPr>
          <w:rFonts w:ascii="Times New Roman" w:eastAsia="Times New Roman" w:hAnsi="Times New Roman" w:cs="Times New Roman"/>
        </w:rPr>
      </w:pPr>
      <w:r>
        <w:rPr>
          <w:rFonts w:ascii="Times New Roman" w:eastAsia="Times New Roman" w:hAnsi="Times New Roman" w:cs="Times New Roman"/>
        </w:rPr>
        <w:t>Стороны пришли к соглашению не признавать любое изменение площади Объекта долевого строительства существенными изменениями Объекта долевого строительства. Окончательная площадь Объекта долевого строительства на момент передачи Участнику долевого строительства может отличаться от Площади Объекта долевого строительства, как в большую, так и в меньшую сторону, что не влечет за собой перерасчета Цены Договора.</w:t>
      </w:r>
    </w:p>
    <w:p w14:paraId="169E5DD1" w14:textId="77777777" w:rsidR="00EE7E8E" w:rsidRDefault="00EE7E8E" w:rsidP="00A41780">
      <w:pPr>
        <w:numPr>
          <w:ilvl w:val="1"/>
          <w:numId w:val="3"/>
        </w:numPr>
        <w:tabs>
          <w:tab w:val="left" w:pos="142"/>
        </w:tabs>
        <w:spacing w:after="0" w:line="240" w:lineRule="auto"/>
        <w:ind w:left="0" w:right="-1" w:firstLine="567"/>
        <w:contextualSpacing/>
        <w:jc w:val="both"/>
        <w:rPr>
          <w:rFonts w:ascii="Times New Roman" w:eastAsia="Times New Roman" w:hAnsi="Times New Roman" w:cs="Times New Roman"/>
        </w:rPr>
      </w:pPr>
      <w:r>
        <w:rPr>
          <w:rFonts w:ascii="Times New Roman" w:eastAsia="Times New Roman" w:hAnsi="Times New Roman" w:cs="Times New Roman"/>
        </w:rPr>
        <w:t xml:space="preserve">До заключения Договора Участник долевого строительства получил от Застройщика всю необходимую, полную, достоверную и удовлетворяющую Участника долевого строительства информацию. </w:t>
      </w:r>
    </w:p>
    <w:p w14:paraId="5481C602" w14:textId="77777777" w:rsidR="00EE7E8E" w:rsidRDefault="00EE7E8E" w:rsidP="00A41780">
      <w:pPr>
        <w:tabs>
          <w:tab w:val="left" w:pos="142"/>
        </w:tabs>
        <w:spacing w:after="0" w:line="240" w:lineRule="auto"/>
        <w:ind w:right="-1" w:firstLine="567"/>
        <w:jc w:val="both"/>
        <w:rPr>
          <w:rFonts w:ascii="Times New Roman" w:eastAsia="Times New Roman" w:hAnsi="Times New Roman" w:cs="Times New Roman"/>
        </w:rPr>
      </w:pPr>
      <w:r>
        <w:rPr>
          <w:rFonts w:ascii="Times New Roman" w:eastAsia="Times New Roman" w:hAnsi="Times New Roman" w:cs="Times New Roman"/>
        </w:rPr>
        <w:t>Застройщиком по Договору не осуществляется строительство объектов социальной инфраструктуры, право собственности на которые подлежат передаче в общую долевую собственность Участникам долевого строительства.</w:t>
      </w:r>
    </w:p>
    <w:p w14:paraId="11962594" w14:textId="77777777" w:rsidR="00EE7E8E" w:rsidRDefault="00EE7E8E" w:rsidP="00A41780">
      <w:pPr>
        <w:tabs>
          <w:tab w:val="left" w:pos="142"/>
        </w:tabs>
        <w:spacing w:after="0" w:line="240" w:lineRule="auto"/>
        <w:ind w:right="-1" w:firstLine="567"/>
        <w:jc w:val="both"/>
        <w:rPr>
          <w:rFonts w:ascii="Times New Roman" w:eastAsia="Times New Roman" w:hAnsi="Times New Roman" w:cs="Times New Roman"/>
        </w:rPr>
      </w:pPr>
      <w:r>
        <w:rPr>
          <w:rFonts w:ascii="Times New Roman" w:eastAsia="Times New Roman" w:hAnsi="Times New Roman" w:cs="Times New Roman"/>
        </w:rPr>
        <w:t>2.6.</w:t>
      </w:r>
      <w:r>
        <w:rPr>
          <w:rFonts w:ascii="Times New Roman" w:eastAsia="Times New Roman" w:hAnsi="Times New Roman" w:cs="Times New Roman"/>
        </w:rPr>
        <w:tab/>
        <w:t xml:space="preserve">Участник долевого строительства ознакомился с </w:t>
      </w:r>
      <w:bookmarkStart w:id="9" w:name="_Hlk115275512"/>
      <w:r>
        <w:rPr>
          <w:rFonts w:ascii="Times New Roman" w:eastAsia="Times New Roman" w:hAnsi="Times New Roman" w:cs="Times New Roman"/>
        </w:rPr>
        <w:t xml:space="preserve">проектной </w:t>
      </w:r>
      <w:bookmarkStart w:id="10" w:name="_Hlk115275465"/>
      <w:r>
        <w:rPr>
          <w:rFonts w:ascii="Times New Roman" w:eastAsia="Times New Roman" w:hAnsi="Times New Roman" w:cs="Times New Roman"/>
        </w:rPr>
        <w:t xml:space="preserve">документацией на </w:t>
      </w:r>
      <w:bookmarkEnd w:id="10"/>
      <w:r>
        <w:rPr>
          <w:rFonts w:ascii="Times New Roman" w:eastAsia="Times New Roman" w:hAnsi="Times New Roman" w:cs="Times New Roman"/>
        </w:rPr>
        <w:t>Объект</w:t>
      </w:r>
      <w:bookmarkEnd w:id="9"/>
      <w:r>
        <w:rPr>
          <w:rFonts w:ascii="Times New Roman" w:eastAsia="Times New Roman" w:hAnsi="Times New Roman" w:cs="Times New Roman"/>
        </w:rPr>
        <w:t>, проектной планировкой Объекта долевого строительства в соответствии с Планом создаваемого объекта, предоставляемого Застройщиком в Орган регистрации прав. Проектная планировка Объекта долевого строительства является предварительной, поскольку Застройщик имеет исключительное право, без согласования с Участником долевого строительства, на внесение несущественных изменений в проектную документацию на строительство Объекта и Объекта долевого строительства. Стороны пришли к соглашению, что не являются существенными изменения проектной документации Объекта и не являются существенным нарушением требований к качеству производимые Застройщиком без согласования (уведомления) с Участником долевого строительства изменения в Объект  и (или) изменения в Объекте долевого строительства, при условии их согласования с соответствующими государственными органами и организациями, или изменения, производимые без такого согласования, если согласование не требуется по законодательству РФ.</w:t>
      </w:r>
    </w:p>
    <w:p w14:paraId="482C52FE" w14:textId="77777777" w:rsidR="00EE7E8E" w:rsidRDefault="00EE7E8E" w:rsidP="00A41780">
      <w:pPr>
        <w:tabs>
          <w:tab w:val="left" w:pos="0"/>
          <w:tab w:val="left" w:pos="567"/>
          <w:tab w:val="left" w:pos="1260"/>
        </w:tabs>
        <w:spacing w:after="0" w:line="240" w:lineRule="auto"/>
        <w:ind w:right="-1" w:firstLine="567"/>
        <w:jc w:val="both"/>
        <w:rPr>
          <w:rFonts w:ascii="Times New Roman" w:eastAsia="Times New Roman" w:hAnsi="Times New Roman" w:cs="Times New Roman"/>
        </w:rPr>
      </w:pPr>
    </w:p>
    <w:p w14:paraId="6778A4E6" w14:textId="77777777" w:rsidR="00EE7E8E" w:rsidRDefault="00EE7E8E" w:rsidP="00A41780">
      <w:pPr>
        <w:tabs>
          <w:tab w:val="left" w:pos="180"/>
          <w:tab w:val="left" w:pos="224"/>
          <w:tab w:val="left" w:pos="540"/>
        </w:tabs>
        <w:spacing w:after="0" w:line="240" w:lineRule="auto"/>
        <w:ind w:right="-1" w:firstLine="567"/>
        <w:jc w:val="center"/>
        <w:rPr>
          <w:rFonts w:ascii="Times New Roman" w:eastAsia="Times New Roman" w:hAnsi="Times New Roman" w:cs="Times New Roman"/>
          <w:b/>
        </w:rPr>
      </w:pPr>
      <w:r>
        <w:rPr>
          <w:rFonts w:ascii="Times New Roman" w:eastAsia="Times New Roman" w:hAnsi="Times New Roman" w:cs="Times New Roman"/>
          <w:b/>
        </w:rPr>
        <w:t>Глава 3. ПРАВОВОЕ ОБЕСПЕЧЕНИЕ ДОГОВОРА</w:t>
      </w:r>
    </w:p>
    <w:p w14:paraId="1A5B0876" w14:textId="77777777" w:rsidR="00EE7E8E" w:rsidRDefault="00EE7E8E" w:rsidP="00A41780">
      <w:pPr>
        <w:tabs>
          <w:tab w:val="left" w:pos="0"/>
          <w:tab w:val="left" w:pos="142"/>
        </w:tabs>
        <w:spacing w:after="0" w:line="240" w:lineRule="auto"/>
        <w:ind w:right="-1" w:firstLine="567"/>
        <w:jc w:val="both"/>
        <w:rPr>
          <w:rFonts w:ascii="Times New Roman" w:eastAsia="Times New Roman" w:hAnsi="Times New Roman" w:cs="Times New Roman"/>
        </w:rPr>
      </w:pPr>
      <w:r>
        <w:rPr>
          <w:rFonts w:ascii="Times New Roman" w:eastAsia="Times New Roman" w:hAnsi="Times New Roman" w:cs="Times New Roman"/>
        </w:rPr>
        <w:t>3.1.</w:t>
      </w:r>
      <w:r>
        <w:rPr>
          <w:rFonts w:ascii="Times New Roman" w:eastAsia="Times New Roman" w:hAnsi="Times New Roman" w:cs="Times New Roman"/>
        </w:rPr>
        <w:tab/>
        <w:t>Гражданский кодекс Российской Федерации.</w:t>
      </w:r>
    </w:p>
    <w:p w14:paraId="316068D7" w14:textId="77777777" w:rsidR="00EE7E8E" w:rsidRDefault="00EE7E8E" w:rsidP="00A41780">
      <w:pPr>
        <w:tabs>
          <w:tab w:val="left" w:pos="0"/>
          <w:tab w:val="left" w:pos="720"/>
          <w:tab w:val="left" w:pos="1260"/>
        </w:tabs>
        <w:spacing w:after="0" w:line="240" w:lineRule="auto"/>
        <w:ind w:right="-1" w:firstLine="567"/>
        <w:jc w:val="both"/>
        <w:rPr>
          <w:rFonts w:ascii="Times New Roman" w:eastAsia="Times New Roman" w:hAnsi="Times New Roman" w:cs="Times New Roman"/>
        </w:rPr>
      </w:pPr>
      <w:r>
        <w:rPr>
          <w:rFonts w:ascii="Times New Roman" w:eastAsia="Times New Roman" w:hAnsi="Times New Roman" w:cs="Times New Roman"/>
        </w:rPr>
        <w:t>3.2.</w:t>
      </w:r>
      <w:bookmarkStart w:id="11" w:name="_Hlk14885796"/>
      <w:r>
        <w:rPr>
          <w:rFonts w:ascii="Times New Roman" w:eastAsia="Times New Roman" w:hAnsi="Times New Roman" w:cs="Times New Roman"/>
        </w:rPr>
        <w:tab/>
        <w:t>Федеральный закон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bookmarkEnd w:id="11"/>
    <w:p w14:paraId="5AA2CF01" w14:textId="77777777" w:rsidR="00EE7E8E" w:rsidRDefault="00EE7E8E" w:rsidP="00A41780">
      <w:pPr>
        <w:tabs>
          <w:tab w:val="left" w:pos="0"/>
          <w:tab w:val="left" w:pos="720"/>
          <w:tab w:val="left" w:pos="1260"/>
        </w:tabs>
        <w:spacing w:after="0" w:line="240" w:lineRule="auto"/>
        <w:ind w:right="-1" w:firstLine="567"/>
        <w:jc w:val="both"/>
        <w:rPr>
          <w:rFonts w:ascii="Times New Roman" w:eastAsia="Times New Roman" w:hAnsi="Times New Roman" w:cs="Times New Roman"/>
        </w:rPr>
      </w:pPr>
      <w:r>
        <w:rPr>
          <w:rFonts w:ascii="Times New Roman" w:eastAsia="Times New Roman" w:hAnsi="Times New Roman" w:cs="Times New Roman"/>
        </w:rPr>
        <w:t>3.3.</w:t>
      </w:r>
      <w:r>
        <w:rPr>
          <w:rFonts w:ascii="Times New Roman" w:eastAsia="Times New Roman" w:hAnsi="Times New Roman" w:cs="Times New Roman"/>
        </w:rPr>
        <w:tab/>
        <w:t>Федеральный закон от 13.07.2015 № 218-ФЗ «О государственной регистрации недвижимости».</w:t>
      </w:r>
    </w:p>
    <w:p w14:paraId="32EC3D78" w14:textId="77777777" w:rsidR="00EE7E8E" w:rsidRDefault="00EE7E8E" w:rsidP="00A41780">
      <w:pPr>
        <w:tabs>
          <w:tab w:val="left" w:pos="0"/>
          <w:tab w:val="left" w:pos="720"/>
          <w:tab w:val="left" w:pos="1260"/>
        </w:tabs>
        <w:spacing w:after="0" w:line="240" w:lineRule="auto"/>
        <w:ind w:right="-1" w:firstLine="567"/>
        <w:jc w:val="both"/>
        <w:rPr>
          <w:rFonts w:ascii="Times New Roman" w:eastAsia="Times New Roman" w:hAnsi="Times New Roman" w:cs="Times New Roman"/>
        </w:rPr>
      </w:pPr>
      <w:r>
        <w:rPr>
          <w:rFonts w:ascii="Times New Roman" w:eastAsia="Times New Roman" w:hAnsi="Times New Roman" w:cs="Times New Roman"/>
        </w:rPr>
        <w:lastRenderedPageBreak/>
        <w:t>3.4.</w:t>
      </w:r>
      <w:r>
        <w:rPr>
          <w:rFonts w:ascii="Times New Roman" w:eastAsia="Times New Roman" w:hAnsi="Times New Roman" w:cs="Times New Roman"/>
        </w:rPr>
        <w:tab/>
        <w:t xml:space="preserve"> Право собственности или право временного владения и пользования или иной вид права на Земельный участок в соответствии с данными, указанными в Титульном листе Договора.</w:t>
      </w:r>
    </w:p>
    <w:p w14:paraId="2BFEF1D9" w14:textId="77777777" w:rsidR="00EE7E8E" w:rsidRDefault="00EE7E8E" w:rsidP="00A41780">
      <w:pPr>
        <w:tabs>
          <w:tab w:val="left" w:pos="0"/>
        </w:tabs>
        <w:spacing w:after="0" w:line="240" w:lineRule="auto"/>
        <w:ind w:right="-1" w:firstLine="567"/>
        <w:jc w:val="both"/>
        <w:rPr>
          <w:rFonts w:ascii="Times New Roman" w:eastAsia="Times New Roman" w:hAnsi="Times New Roman" w:cs="Times New Roman"/>
        </w:rPr>
      </w:pPr>
      <w:r>
        <w:rPr>
          <w:rFonts w:ascii="Times New Roman" w:eastAsia="Times New Roman" w:hAnsi="Times New Roman" w:cs="Times New Roman"/>
        </w:rPr>
        <w:t>3.5.</w:t>
      </w:r>
      <w:r>
        <w:rPr>
          <w:rFonts w:ascii="Times New Roman" w:eastAsia="Times New Roman" w:hAnsi="Times New Roman" w:cs="Times New Roman"/>
        </w:rPr>
        <w:tab/>
        <w:t xml:space="preserve">Разрешение на строительство, выданное в соответствии с требованиями действующего законодательства Российской Федерации. </w:t>
      </w:r>
    </w:p>
    <w:p w14:paraId="6E90CFB8" w14:textId="77777777" w:rsidR="00EE7E8E" w:rsidRDefault="00EE7E8E" w:rsidP="00A41780">
      <w:pPr>
        <w:tabs>
          <w:tab w:val="left" w:pos="0"/>
        </w:tabs>
        <w:spacing w:after="0" w:line="240" w:lineRule="auto"/>
        <w:ind w:right="-1" w:firstLine="567"/>
        <w:jc w:val="both"/>
        <w:rPr>
          <w:rFonts w:ascii="Times New Roman" w:eastAsia="Times New Roman" w:hAnsi="Times New Roman" w:cs="Times New Roman"/>
        </w:rPr>
      </w:pPr>
      <w:r>
        <w:rPr>
          <w:rFonts w:ascii="Times New Roman" w:eastAsia="Times New Roman" w:hAnsi="Times New Roman" w:cs="Times New Roman"/>
        </w:rPr>
        <w:t>3.6.</w:t>
      </w:r>
      <w:r>
        <w:rPr>
          <w:rFonts w:ascii="Times New Roman" w:eastAsia="Times New Roman" w:hAnsi="Times New Roman" w:cs="Times New Roman"/>
        </w:rPr>
        <w:tab/>
        <w:t>При заключении Договора Застройщик гарантирует Участнику долевого строительства, что все необходимые для заключения и исполнения Договора, свидетельства, лицензии, разрешения на строительство и/или иные документы и/или договоры от соответствующих и уполномоченных на их предоставление государственных органов/лиц Застройщиком получены/заключены, являются юридически действительными и вступившими в силу.</w:t>
      </w:r>
    </w:p>
    <w:p w14:paraId="447DC765" w14:textId="77777777" w:rsidR="00EE7E8E" w:rsidRDefault="00EE7E8E" w:rsidP="00A41780">
      <w:pPr>
        <w:tabs>
          <w:tab w:val="left" w:pos="0"/>
        </w:tabs>
        <w:spacing w:after="0" w:line="240" w:lineRule="auto"/>
        <w:ind w:right="-1" w:firstLine="567"/>
        <w:jc w:val="both"/>
        <w:rPr>
          <w:rFonts w:ascii="Times New Roman" w:eastAsia="Times New Roman" w:hAnsi="Times New Roman" w:cs="Times New Roman"/>
        </w:rPr>
      </w:pPr>
      <w:r>
        <w:rPr>
          <w:rFonts w:ascii="Times New Roman" w:eastAsia="Times New Roman" w:hAnsi="Times New Roman" w:cs="Times New Roman"/>
        </w:rPr>
        <w:t>3.7.</w:t>
      </w:r>
      <w:r>
        <w:rPr>
          <w:rFonts w:ascii="Times New Roman" w:eastAsia="Times New Roman" w:hAnsi="Times New Roman" w:cs="Times New Roman"/>
        </w:rPr>
        <w:tab/>
        <w:t>Застройщик гарантирует, что проектная декларация, включающая в себя информацию о Застройщике и объекте строительства, в установленном действующим законодательством порядке предоставлена во все соответствующие государственные органы и опубликована в соответствии с требованиями действующего законодательства Российской Федерации.</w:t>
      </w:r>
    </w:p>
    <w:p w14:paraId="285749C8" w14:textId="77777777" w:rsidR="00EE7E8E" w:rsidRDefault="00EE7E8E" w:rsidP="00A41780">
      <w:pPr>
        <w:tabs>
          <w:tab w:val="left" w:pos="0"/>
        </w:tabs>
        <w:spacing w:after="0" w:line="240" w:lineRule="auto"/>
        <w:ind w:right="-1" w:firstLine="567"/>
        <w:jc w:val="both"/>
        <w:rPr>
          <w:rFonts w:ascii="Times New Roman" w:eastAsia="Times New Roman" w:hAnsi="Times New Roman" w:cs="Times New Roman"/>
        </w:rPr>
      </w:pPr>
      <w:r>
        <w:rPr>
          <w:rFonts w:ascii="Times New Roman" w:eastAsia="Times New Roman" w:hAnsi="Times New Roman" w:cs="Times New Roman"/>
        </w:rPr>
        <w:t>3.8.</w:t>
      </w:r>
      <w:r>
        <w:rPr>
          <w:rFonts w:ascii="Times New Roman" w:eastAsia="Times New Roman" w:hAnsi="Times New Roman" w:cs="Times New Roman"/>
        </w:rPr>
        <w:tab/>
        <w:t>Стороны предоставляют друг другу взаимные гарантии на весь период срока действия Договора.</w:t>
      </w:r>
    </w:p>
    <w:p w14:paraId="37B63A33" w14:textId="77777777" w:rsidR="00EE7E8E" w:rsidRDefault="00EE7E8E" w:rsidP="00A41780">
      <w:pPr>
        <w:tabs>
          <w:tab w:val="left" w:pos="0"/>
        </w:tabs>
        <w:spacing w:after="0" w:line="240" w:lineRule="auto"/>
        <w:ind w:right="-1" w:firstLine="567"/>
        <w:jc w:val="both"/>
        <w:rPr>
          <w:rFonts w:ascii="Times New Roman" w:eastAsia="Times New Roman" w:hAnsi="Times New Roman" w:cs="Times New Roman"/>
        </w:rPr>
      </w:pPr>
      <w:r>
        <w:rPr>
          <w:rFonts w:ascii="Times New Roman" w:eastAsia="Times New Roman" w:hAnsi="Times New Roman" w:cs="Times New Roman"/>
        </w:rPr>
        <w:t>3.8.1.</w:t>
      </w:r>
      <w:r>
        <w:rPr>
          <w:rFonts w:ascii="Times New Roman" w:eastAsia="Times New Roman" w:hAnsi="Times New Roman" w:cs="Times New Roman"/>
        </w:rPr>
        <w:tab/>
        <w:t>Договор подписан уполномоченными лицами и устанавливает юридически действительные обязательства.</w:t>
      </w:r>
    </w:p>
    <w:p w14:paraId="64E3875F" w14:textId="77777777" w:rsidR="00EE7E8E" w:rsidRDefault="00EE7E8E" w:rsidP="00A41780">
      <w:pPr>
        <w:tabs>
          <w:tab w:val="left" w:pos="0"/>
        </w:tabs>
        <w:spacing w:after="0" w:line="240" w:lineRule="auto"/>
        <w:ind w:right="-1" w:firstLine="567"/>
        <w:jc w:val="both"/>
        <w:rPr>
          <w:rFonts w:ascii="Times New Roman" w:eastAsia="Times New Roman" w:hAnsi="Times New Roman" w:cs="Times New Roman"/>
        </w:rPr>
      </w:pPr>
      <w:r>
        <w:rPr>
          <w:rFonts w:ascii="Times New Roman" w:eastAsia="Times New Roman" w:hAnsi="Times New Roman" w:cs="Times New Roman"/>
        </w:rPr>
        <w:t>3.8.2.</w:t>
      </w:r>
      <w:r>
        <w:rPr>
          <w:rFonts w:ascii="Times New Roman" w:eastAsia="Times New Roman" w:hAnsi="Times New Roman" w:cs="Times New Roman"/>
        </w:rPr>
        <w:tab/>
        <w:t>Заключение Договора и выполнение его условий не приведет к нарушению требований учредительных документов Сторон, а также обязательств Сторон, вытекающих из договоров или действующего законодательства Российской Федерации.</w:t>
      </w:r>
    </w:p>
    <w:p w14:paraId="07CD4758" w14:textId="77777777" w:rsidR="00EE7E8E" w:rsidRDefault="00EE7E8E" w:rsidP="00A41780">
      <w:pPr>
        <w:tabs>
          <w:tab w:val="left" w:pos="0"/>
        </w:tabs>
        <w:spacing w:after="0" w:line="240" w:lineRule="auto"/>
        <w:ind w:right="-1" w:firstLine="567"/>
        <w:jc w:val="both"/>
        <w:rPr>
          <w:rFonts w:ascii="Times New Roman" w:eastAsia="Times New Roman" w:hAnsi="Times New Roman" w:cs="Times New Roman"/>
        </w:rPr>
      </w:pPr>
      <w:r>
        <w:rPr>
          <w:rFonts w:ascii="Times New Roman" w:eastAsia="Times New Roman" w:hAnsi="Times New Roman" w:cs="Times New Roman"/>
        </w:rPr>
        <w:t>3.8.3.</w:t>
      </w:r>
      <w:r>
        <w:rPr>
          <w:rFonts w:ascii="Times New Roman" w:eastAsia="Times New Roman" w:hAnsi="Times New Roman" w:cs="Times New Roman"/>
        </w:rPr>
        <w:tab/>
        <w:t xml:space="preserve">Вся информация, предоставленная Сторонами друг другу в связи с Договором, является достоверной, полной и точной во всех отношениях, и никто не скрыл обстоятельств, которые при обнаружении могли бы негативно повлиять на возможность исполнения Сторонами обязательств по Договору. </w:t>
      </w:r>
    </w:p>
    <w:p w14:paraId="6936A9CC" w14:textId="77777777" w:rsidR="00EE7E8E" w:rsidRDefault="00EE7E8E" w:rsidP="00A41780">
      <w:pPr>
        <w:tabs>
          <w:tab w:val="left" w:pos="0"/>
        </w:tabs>
        <w:spacing w:after="0" w:line="240" w:lineRule="auto"/>
        <w:ind w:right="-1" w:firstLine="567"/>
        <w:jc w:val="both"/>
        <w:rPr>
          <w:rFonts w:ascii="Times New Roman" w:eastAsia="Times New Roman" w:hAnsi="Times New Roman" w:cs="Times New Roman"/>
        </w:rPr>
      </w:pPr>
      <w:r>
        <w:rPr>
          <w:rFonts w:ascii="Times New Roman" w:eastAsia="Times New Roman" w:hAnsi="Times New Roman" w:cs="Times New Roman"/>
        </w:rPr>
        <w:t>3.8.4.</w:t>
      </w:r>
      <w:r>
        <w:rPr>
          <w:rFonts w:ascii="Times New Roman" w:eastAsia="Times New Roman" w:hAnsi="Times New Roman" w:cs="Times New Roman"/>
        </w:rPr>
        <w:tab/>
        <w:t>Все документы, касающиеся Договора, являются должным образом подписанными и обязательными для Сторон.</w:t>
      </w:r>
    </w:p>
    <w:p w14:paraId="711CE51A" w14:textId="77777777" w:rsidR="00EE7E8E" w:rsidRDefault="00EE7E8E" w:rsidP="00A41780">
      <w:pPr>
        <w:tabs>
          <w:tab w:val="left" w:pos="0"/>
          <w:tab w:val="left" w:pos="720"/>
          <w:tab w:val="left" w:pos="1260"/>
          <w:tab w:val="left" w:pos="7938"/>
        </w:tabs>
        <w:spacing w:after="0" w:line="240" w:lineRule="auto"/>
        <w:ind w:right="-1" w:firstLine="567"/>
        <w:jc w:val="both"/>
        <w:rPr>
          <w:rFonts w:ascii="Times New Roman" w:eastAsia="Times New Roman" w:hAnsi="Times New Roman" w:cs="Times New Roman"/>
        </w:rPr>
      </w:pPr>
      <w:r>
        <w:rPr>
          <w:rFonts w:ascii="Times New Roman" w:eastAsia="Times New Roman" w:hAnsi="Times New Roman" w:cs="Times New Roman"/>
        </w:rPr>
        <w:t xml:space="preserve">3.8.5. </w:t>
      </w:r>
      <w:r w:rsidRPr="0031322B">
        <w:rPr>
          <w:rFonts w:ascii="Times New Roman" w:eastAsia="Times New Roman" w:hAnsi="Times New Roman" w:cs="Times New Roman"/>
        </w:rPr>
        <w:t>Участник долевого строительства не лишен и не ограничен в дееспособности, не страдает заболеваниями, препятствующими осознать суть Договора и обстоятельств его заключения, не находится в состоянии, когда он не способен понимать значение своих действий или руководствоваться ими, отсутствуют обстоятельства, вынуждающие Участника долевого строительства заключать Договор на крайне невыгодных для себя условиях и Договор не является для него кабальной сделкой (условие применимо к УДС-физическим лицам).</w:t>
      </w:r>
      <w:r>
        <w:rPr>
          <w:rFonts w:ascii="Times New Roman" w:eastAsia="Times New Roman" w:hAnsi="Times New Roman" w:cs="Times New Roman"/>
        </w:rPr>
        <w:t xml:space="preserve"> </w:t>
      </w:r>
    </w:p>
    <w:p w14:paraId="7C8E0928" w14:textId="77777777" w:rsidR="00EE7E8E" w:rsidRDefault="00EE7E8E" w:rsidP="00A41780">
      <w:pPr>
        <w:tabs>
          <w:tab w:val="left" w:pos="0"/>
        </w:tabs>
        <w:spacing w:after="0" w:line="240" w:lineRule="auto"/>
        <w:ind w:right="-1" w:firstLine="567"/>
        <w:jc w:val="both"/>
        <w:rPr>
          <w:rFonts w:ascii="Times New Roman" w:eastAsia="Times New Roman" w:hAnsi="Times New Roman" w:cs="Times New Roman"/>
        </w:rPr>
      </w:pPr>
      <w:r>
        <w:rPr>
          <w:rFonts w:ascii="Times New Roman" w:eastAsia="Times New Roman" w:hAnsi="Times New Roman" w:cs="Times New Roman"/>
        </w:rPr>
        <w:t>3.8.6.</w:t>
      </w:r>
      <w:r>
        <w:rPr>
          <w:rFonts w:ascii="Times New Roman" w:eastAsia="Times New Roman" w:hAnsi="Times New Roman" w:cs="Times New Roman"/>
        </w:rPr>
        <w:tab/>
        <w:t>Обязательства, принятые Сторонами на себя в Договоре, являются законными и действительными обязательствами, исполнение которых может быть потребовано в принудительном порядке.</w:t>
      </w:r>
    </w:p>
    <w:p w14:paraId="70024754" w14:textId="77777777" w:rsidR="00EE7E8E" w:rsidRDefault="00EE7E8E" w:rsidP="00A41780">
      <w:pPr>
        <w:tabs>
          <w:tab w:val="left" w:pos="0"/>
        </w:tabs>
        <w:spacing w:after="0" w:line="240" w:lineRule="auto"/>
        <w:ind w:right="-1" w:firstLine="567"/>
        <w:jc w:val="both"/>
        <w:rPr>
          <w:rFonts w:ascii="Times New Roman" w:eastAsia="Times New Roman" w:hAnsi="Times New Roman" w:cs="Times New Roman"/>
        </w:rPr>
      </w:pPr>
      <w:r>
        <w:rPr>
          <w:rFonts w:ascii="Times New Roman" w:eastAsia="Times New Roman" w:hAnsi="Times New Roman" w:cs="Times New Roman"/>
        </w:rPr>
        <w:t>3.8.7.</w:t>
      </w:r>
      <w:r>
        <w:rPr>
          <w:rFonts w:ascii="Times New Roman" w:eastAsia="Times New Roman" w:hAnsi="Times New Roman" w:cs="Times New Roman"/>
        </w:rPr>
        <w:tab/>
        <w:t>Застройщик гарантирует, что Объект долевого строительства, подлежащий передаче Участнику долевого строительства, на момент заключения Договора в споре и под арестом не состоит.</w:t>
      </w:r>
    </w:p>
    <w:p w14:paraId="22774ED7" w14:textId="77777777" w:rsidR="00EE7E8E" w:rsidRDefault="00EE7E8E" w:rsidP="00A41780">
      <w:pPr>
        <w:tabs>
          <w:tab w:val="left" w:pos="0"/>
          <w:tab w:val="left" w:pos="720"/>
          <w:tab w:val="left" w:pos="1260"/>
          <w:tab w:val="left" w:pos="7938"/>
        </w:tabs>
        <w:spacing w:after="0" w:line="240" w:lineRule="auto"/>
        <w:ind w:right="-1" w:firstLine="567"/>
        <w:jc w:val="both"/>
        <w:rPr>
          <w:rFonts w:ascii="Times New Roman" w:eastAsia="Times New Roman" w:hAnsi="Times New Roman" w:cs="Times New Roman"/>
        </w:rPr>
      </w:pPr>
    </w:p>
    <w:p w14:paraId="5618422E" w14:textId="77777777" w:rsidR="00EE7E8E" w:rsidRDefault="00EE7E8E" w:rsidP="00A41780">
      <w:pPr>
        <w:tabs>
          <w:tab w:val="left" w:pos="0"/>
          <w:tab w:val="left" w:pos="720"/>
          <w:tab w:val="left" w:pos="1260"/>
        </w:tabs>
        <w:spacing w:after="0" w:line="240" w:lineRule="auto"/>
        <w:ind w:right="-1" w:firstLine="567"/>
        <w:jc w:val="center"/>
        <w:rPr>
          <w:rFonts w:ascii="Times New Roman" w:eastAsia="Times New Roman" w:hAnsi="Times New Roman" w:cs="Times New Roman"/>
          <w:b/>
        </w:rPr>
      </w:pPr>
      <w:r>
        <w:rPr>
          <w:rFonts w:ascii="Times New Roman" w:eastAsia="Times New Roman" w:hAnsi="Times New Roman" w:cs="Times New Roman"/>
          <w:b/>
        </w:rPr>
        <w:t>Глава 4. ЦЕНА ДОГОВОРА</w:t>
      </w:r>
    </w:p>
    <w:p w14:paraId="7BAFC1C3" w14:textId="77777777" w:rsidR="00EE7E8E" w:rsidRDefault="00EE7E8E" w:rsidP="00A41780">
      <w:pPr>
        <w:tabs>
          <w:tab w:val="left" w:pos="0"/>
        </w:tabs>
        <w:spacing w:after="0" w:line="240" w:lineRule="auto"/>
        <w:ind w:right="-1" w:firstLine="567"/>
        <w:jc w:val="both"/>
        <w:rPr>
          <w:rFonts w:ascii="Times New Roman" w:eastAsia="Times New Roman" w:hAnsi="Times New Roman" w:cs="Times New Roman"/>
        </w:rPr>
      </w:pPr>
      <w:r>
        <w:rPr>
          <w:rFonts w:ascii="Times New Roman" w:eastAsia="Times New Roman" w:hAnsi="Times New Roman" w:cs="Times New Roman"/>
        </w:rPr>
        <w:t>4.1.</w:t>
      </w:r>
      <w:r>
        <w:rPr>
          <w:rFonts w:ascii="Times New Roman" w:eastAsia="Times New Roman" w:hAnsi="Times New Roman" w:cs="Times New Roman"/>
        </w:rPr>
        <w:tab/>
        <w:t>Цена Договора представляет собой размер денежных средств, подлежащих уплате Участником долевого строительства для строительства (создания) Объекта долевого строительства.</w:t>
      </w:r>
    </w:p>
    <w:p w14:paraId="20A95AFD" w14:textId="77777777" w:rsidR="00EE7E8E" w:rsidRDefault="00EE7E8E" w:rsidP="00A41780">
      <w:pPr>
        <w:tabs>
          <w:tab w:val="left" w:pos="0"/>
        </w:tabs>
        <w:spacing w:after="0" w:line="240" w:lineRule="auto"/>
        <w:ind w:right="-1" w:firstLine="567"/>
        <w:jc w:val="both"/>
        <w:rPr>
          <w:rFonts w:ascii="Times New Roman" w:eastAsia="Times New Roman" w:hAnsi="Times New Roman" w:cs="Times New Roman"/>
        </w:rPr>
      </w:pPr>
      <w:r>
        <w:rPr>
          <w:rFonts w:ascii="Times New Roman" w:eastAsia="Times New Roman" w:hAnsi="Times New Roman" w:cs="Times New Roman"/>
        </w:rPr>
        <w:t>Цена Договора не включает в себя государственную пошлину и иные расходы, связанные с государственной регистрацией Договора и права собственности Участника долевого строительства на Объект долевого строительства, расходы по оплате городской, междугородной и международной телефонной связи (в случае оборудования Объекта долевого строительства средствами связи), расходы за услуги и работы по управлению имуществом Объекта, расходы на содержание, текущий и капитальный ремонт Объекта долевого строительства и общего имущества Объекта, расходы за коммунальные и эксплуатационные услуги, в том числе расходы по оплате электроэнергии, теплоснабжения, водоотведения, отопления, горячего и холодного водоснабжения Объекта долевого строительства, вывоза твердых бытовых отходов, уборки Объекта и прилегающей к нему территории, расходы по охране Объекта и Объекта долевого строительства, и другие необходимые расходы, связанные с эксплуатацией Объекта и Объекта долевого строительства и обеспечением функционирования Объекта и Объекта долевого строительства в соответствии с их назначением, возникающие после ввода Объекта  в эксплуатацию.</w:t>
      </w:r>
    </w:p>
    <w:p w14:paraId="1C146D36" w14:textId="77777777" w:rsidR="00EE7E8E" w:rsidRDefault="00EE7E8E" w:rsidP="00A41780">
      <w:pPr>
        <w:tabs>
          <w:tab w:val="left" w:pos="0"/>
        </w:tabs>
        <w:spacing w:after="0" w:line="240" w:lineRule="auto"/>
        <w:ind w:right="-1" w:firstLine="567"/>
        <w:jc w:val="both"/>
        <w:rPr>
          <w:rFonts w:ascii="Times New Roman" w:hAnsi="Times New Roman" w:cs="Times New Roman"/>
        </w:rPr>
      </w:pPr>
      <w:r>
        <w:rPr>
          <w:rFonts w:ascii="Times New Roman" w:eastAsia="Times New Roman" w:hAnsi="Times New Roman" w:cs="Times New Roman"/>
        </w:rPr>
        <w:lastRenderedPageBreak/>
        <w:t>4.2.</w:t>
      </w:r>
      <w:r>
        <w:rPr>
          <w:rFonts w:ascii="Times New Roman" w:eastAsia="Times New Roman" w:hAnsi="Times New Roman" w:cs="Times New Roman"/>
        </w:rPr>
        <w:tab/>
      </w:r>
      <w:bookmarkStart w:id="12" w:name="_Hlk116059429"/>
      <w:r>
        <w:rPr>
          <w:rFonts w:ascii="Times New Roman" w:eastAsia="Times New Roman" w:hAnsi="Times New Roman" w:cs="Times New Roman"/>
        </w:rPr>
        <w:t>Цена Договора определена в Титульном листе Договора и</w:t>
      </w:r>
      <w:r>
        <w:rPr>
          <w:rFonts w:ascii="Times New Roman" w:hAnsi="Times New Roman" w:cs="Times New Roman"/>
        </w:rPr>
        <w:t xml:space="preserve"> состоит из суммы стоимостей всех Объектов долевого строительства, определённых пунктом 2 Титульного листа Договора. В случае, если Договором предусмотрена обязанность Застройщика передать один Объект долевого строительства, Цена Договора равна стоимости такого Объекта долевого строительства, определённой пунктом 2 Титульного листа Договора. </w:t>
      </w:r>
    </w:p>
    <w:bookmarkEnd w:id="12"/>
    <w:p w14:paraId="56AE672A" w14:textId="77777777" w:rsidR="00EE7E8E" w:rsidRDefault="00EE7E8E" w:rsidP="00A41780">
      <w:pPr>
        <w:tabs>
          <w:tab w:val="left" w:pos="0"/>
        </w:tabs>
        <w:spacing w:after="0" w:line="240" w:lineRule="auto"/>
        <w:ind w:right="-1" w:firstLine="567"/>
        <w:jc w:val="both"/>
        <w:rPr>
          <w:rFonts w:ascii="Times New Roman" w:eastAsia="Times New Roman" w:hAnsi="Times New Roman" w:cs="Times New Roman"/>
        </w:rPr>
      </w:pPr>
      <w:r>
        <w:rPr>
          <w:rFonts w:ascii="Times New Roman" w:eastAsia="Times New Roman" w:hAnsi="Times New Roman" w:cs="Times New Roman"/>
        </w:rPr>
        <w:t>4.3.</w:t>
      </w:r>
      <w:r>
        <w:rPr>
          <w:rFonts w:ascii="Times New Roman" w:eastAsia="Times New Roman" w:hAnsi="Times New Roman" w:cs="Times New Roman"/>
        </w:rPr>
        <w:tab/>
        <w:t>Цена Договора, установленная в Титульном листе Договора, является окончательной на весь период действия Договора независимо от изменения стоимости строительства Объекта и пересчету не подлежит, за исключениями, предусмотренными пунктами 4.3.1, 4.3.2 Условий.</w:t>
      </w:r>
    </w:p>
    <w:p w14:paraId="7BB89916" w14:textId="77777777" w:rsidR="00EE7E8E" w:rsidRDefault="00EE7E8E" w:rsidP="00A41780">
      <w:pPr>
        <w:tabs>
          <w:tab w:val="left" w:pos="0"/>
        </w:tabs>
        <w:spacing w:after="0" w:line="240" w:lineRule="auto"/>
        <w:ind w:right="-1" w:firstLine="567"/>
        <w:jc w:val="both"/>
        <w:rPr>
          <w:rFonts w:ascii="Times New Roman" w:eastAsia="Times New Roman" w:hAnsi="Times New Roman" w:cs="Times New Roman"/>
        </w:rPr>
      </w:pPr>
      <w:r>
        <w:rPr>
          <w:rFonts w:ascii="Times New Roman" w:eastAsia="Times New Roman" w:hAnsi="Times New Roman" w:cs="Times New Roman"/>
          <w:b/>
        </w:rPr>
        <w:t>4.3.1.</w:t>
      </w:r>
      <w:r>
        <w:rPr>
          <w:rFonts w:ascii="Times New Roman" w:eastAsia="Times New Roman" w:hAnsi="Times New Roman" w:cs="Times New Roman"/>
        </w:rPr>
        <w:t xml:space="preserve"> </w:t>
      </w:r>
      <w:r>
        <w:rPr>
          <w:rFonts w:ascii="Times New Roman" w:eastAsia="Times New Roman" w:hAnsi="Times New Roman" w:cs="Times New Roman"/>
          <w:b/>
        </w:rPr>
        <w:t>В случае, когда Объектом долевого строительства является квартира, применимо нижеследующее.</w:t>
      </w:r>
    </w:p>
    <w:p w14:paraId="73D5D13B" w14:textId="77777777" w:rsidR="00EE7E8E" w:rsidRDefault="00EE7E8E" w:rsidP="00A41780">
      <w:pPr>
        <w:tabs>
          <w:tab w:val="left" w:pos="0"/>
        </w:tabs>
        <w:spacing w:after="0" w:line="240" w:lineRule="auto"/>
        <w:ind w:right="-1" w:firstLine="567"/>
        <w:jc w:val="both"/>
        <w:rPr>
          <w:rFonts w:ascii="Times New Roman" w:eastAsia="Times New Roman" w:hAnsi="Times New Roman" w:cs="Times New Roman"/>
        </w:rPr>
      </w:pPr>
      <w:r>
        <w:rPr>
          <w:rFonts w:ascii="Times New Roman" w:eastAsia="Times New Roman" w:hAnsi="Times New Roman" w:cs="Times New Roman"/>
        </w:rPr>
        <w:t>Цена Договора, установленная в Титульном листе Договора, является окончательной на весь период действия Договора независимо от изменения стоимости строительства Объекта и пересчету не подлежит, за исключением наличия разницы между Общей площадью Объекта долевого строительства и Окончательной общей площадью Объекта долевого строительства более, чем на 5 % (пять процентов) от Общей площади Объекта долевого строительства, согласно абзацу 2 п. 2.4 Условий.</w:t>
      </w:r>
    </w:p>
    <w:p w14:paraId="6CC8C888" w14:textId="77777777" w:rsidR="00EE7E8E" w:rsidRDefault="00EE7E8E" w:rsidP="00A41780">
      <w:pPr>
        <w:tabs>
          <w:tab w:val="left" w:pos="0"/>
        </w:tabs>
        <w:spacing w:after="0" w:line="240" w:lineRule="auto"/>
        <w:ind w:right="-1" w:firstLine="567"/>
        <w:jc w:val="both"/>
        <w:rPr>
          <w:rFonts w:ascii="Times New Roman" w:eastAsia="Times New Roman" w:hAnsi="Times New Roman" w:cs="Times New Roman"/>
        </w:rPr>
      </w:pPr>
      <w:r>
        <w:rPr>
          <w:rFonts w:ascii="Times New Roman" w:eastAsia="Times New Roman" w:hAnsi="Times New Roman" w:cs="Times New Roman"/>
        </w:rPr>
        <w:t>Если при наличии разницы между Общей площадью Объекта долевого строительства и Окончательной общей площадью Объекта долевого строительства более, чем на 5 % (пять процентов) от Общей площади Объекта долевого строительства, Окончательная общая площадь Объекта долевого строительства будет больше Общей площади Объекта долевого строительства, Участник долевого строительства обязуется доплатить Застройщику за разницу между Окончательной общей площадью Объекта долевого строительства и Общей площадью Объекта долевого строительства  исходя из стоимости квадратного метра, полученной в результате деления Цены Договора, установленной в Титульном листе Договора, на Площадь Объекта долевого строительства. Денежные средства в счет доплаты за увеличенную площадь Объекта долевого строительства (за положительную разницу между Окончательной общей площадью Объекта долевого строительства и Общей площадью Объекта долевого строительства) Участник долевого строительства перечисляет Застройщику на расчетный счет, указанный в Договоре, если иные реквизиты счета не были представлены Застройщиком Участнику долевого строительства, в течение 15 (пятнадцати) календарных дней с даты получения соответствующего уведомления от Застройщика.</w:t>
      </w:r>
    </w:p>
    <w:p w14:paraId="6DC1EC3C" w14:textId="77777777" w:rsidR="00EE7E8E" w:rsidRDefault="00EE7E8E" w:rsidP="00A41780">
      <w:pPr>
        <w:tabs>
          <w:tab w:val="left" w:pos="0"/>
        </w:tabs>
        <w:spacing w:after="0" w:line="240" w:lineRule="auto"/>
        <w:ind w:right="-1" w:firstLine="567"/>
        <w:jc w:val="both"/>
        <w:rPr>
          <w:rFonts w:ascii="Times New Roman" w:eastAsia="Times New Roman" w:hAnsi="Times New Roman" w:cs="Times New Roman"/>
        </w:rPr>
      </w:pPr>
      <w:r>
        <w:rPr>
          <w:rFonts w:ascii="Times New Roman" w:eastAsia="Times New Roman" w:hAnsi="Times New Roman" w:cs="Times New Roman"/>
        </w:rPr>
        <w:t>Если при наличии разницы между Общей площадью Объекта долевого строительства и Окончательной общей площадью Объекта долевого строительства более, чем на 5 % (пять процентов) от Общей площади Объекта долевого строительства, Окончательная общая площадь Объекта долевого строительства будет меньше Общей площади Объекта долевого строительства, Застройщик обязуется вернуть Участнику долевого строительства часть Цены Договора, установленной в Титульном листе Договора, за разницу между Окончательной общей площадью Объекта долевого строительства и Общей площадью Объекта долевого строительства исходя из стоимости квадратного метра, полученной в результате деления Цены Договора, указанной в Титульном листе Договора, на Площадь Объекта долевого строительства. Денежные средства за уменьшенную площадь Объекта долевого строительства (за отрицательную разницу между Окончательной общей площадью Объекта долевого строительства и Общей площадью Объекта долевого строительства)  возвращаются Участнику долевого строительства на расчетный счет, указанный в Договоре, если иные реквизиты счета не были представлены Участником долевого строительства Застройщику, в течение 15 (пятнадцати) календарных дней с даты подписания Передаточного акта или иного документа о передаче Объекта долевого строительства.</w:t>
      </w:r>
    </w:p>
    <w:p w14:paraId="4390AA1D" w14:textId="77777777" w:rsidR="00EE7E8E" w:rsidRDefault="00EE7E8E" w:rsidP="00A41780">
      <w:pPr>
        <w:tabs>
          <w:tab w:val="left" w:pos="0"/>
        </w:tabs>
        <w:spacing w:after="0" w:line="240" w:lineRule="auto"/>
        <w:ind w:right="-1" w:firstLine="567"/>
        <w:jc w:val="both"/>
        <w:rPr>
          <w:rFonts w:ascii="Times New Roman" w:eastAsia="Times New Roman" w:hAnsi="Times New Roman" w:cs="Times New Roman"/>
        </w:rPr>
      </w:pPr>
      <w:r>
        <w:rPr>
          <w:rFonts w:ascii="Times New Roman" w:eastAsia="Times New Roman" w:hAnsi="Times New Roman" w:cs="Times New Roman"/>
        </w:rPr>
        <w:t>Если Договором предусмотрена обязанность Застройщика передать несколько Объектов долевого строительства, то для целей проведения пересчета Цены Договора согласно настоящему пункту Стороны исходят из стоимости квадратного метра, полученной в результате деления стоимости соответствующего Объекта долевого строительства, определенной пунктом 2 Титульного листа Договора, (по которому имеется разница между Общей площадью Объекта долевого строительства и Окончательной общей площадью Объекта долевого строительства более, чем на 5 % (пять процентов) от Общей площади Объекта долевого строительства) на Площадь  Объекта долевого строительства, (этого же Объекта долевого строительства, по которому имеется разница между Общей площадью Объекта долевого строительства и Окончательной общей площадью Объекта долевого строительства более, чем на 5 % (пять процентов) от Общей площади Объекта долевого строительства).</w:t>
      </w:r>
    </w:p>
    <w:p w14:paraId="1FDAFF2B" w14:textId="77777777" w:rsidR="00EE7E8E" w:rsidRDefault="00EE7E8E" w:rsidP="00A41780">
      <w:pPr>
        <w:tabs>
          <w:tab w:val="left" w:pos="0"/>
        </w:tabs>
        <w:spacing w:after="0" w:line="240" w:lineRule="auto"/>
        <w:ind w:right="-1" w:firstLine="567"/>
        <w:jc w:val="both"/>
        <w:rPr>
          <w:rFonts w:ascii="Times New Roman" w:eastAsia="Times New Roman" w:hAnsi="Times New Roman" w:cs="Times New Roman"/>
        </w:rPr>
      </w:pPr>
      <w:r>
        <w:rPr>
          <w:rFonts w:ascii="Times New Roman" w:eastAsia="Times New Roman" w:hAnsi="Times New Roman" w:cs="Times New Roman"/>
          <w:b/>
        </w:rPr>
        <w:t>4.3.2.</w:t>
      </w:r>
      <w:r>
        <w:rPr>
          <w:rFonts w:ascii="Times New Roman" w:eastAsia="Times New Roman" w:hAnsi="Times New Roman" w:cs="Times New Roman"/>
        </w:rPr>
        <w:t xml:space="preserve"> </w:t>
      </w:r>
      <w:r>
        <w:rPr>
          <w:rFonts w:ascii="Times New Roman" w:eastAsia="Times New Roman" w:hAnsi="Times New Roman" w:cs="Times New Roman"/>
          <w:b/>
        </w:rPr>
        <w:t>В случае, когда Объектом долевого строительства является нежилое помещение, применимо нижеследующее.</w:t>
      </w:r>
    </w:p>
    <w:p w14:paraId="2F7BC5ED" w14:textId="77777777" w:rsidR="00EE7E8E" w:rsidRDefault="00EE7E8E" w:rsidP="00A41780">
      <w:pPr>
        <w:tabs>
          <w:tab w:val="left" w:pos="0"/>
        </w:tabs>
        <w:spacing w:after="0" w:line="240" w:lineRule="auto"/>
        <w:ind w:right="-1" w:firstLine="567"/>
        <w:jc w:val="both"/>
        <w:rPr>
          <w:rFonts w:ascii="Times New Roman" w:eastAsia="Times New Roman" w:hAnsi="Times New Roman" w:cs="Times New Roman"/>
        </w:rPr>
      </w:pPr>
      <w:r>
        <w:rPr>
          <w:rFonts w:ascii="Times New Roman" w:eastAsia="Times New Roman" w:hAnsi="Times New Roman" w:cs="Times New Roman"/>
        </w:rPr>
        <w:lastRenderedPageBreak/>
        <w:t>Цена Договора, установленная в Титульном листе Договора, является окончательной на весь период действия Договора независимо от изменения стоимости строительства Объекта и пересчету не подлежит, за исключением наличия разницы между Площадью Объекта долевого строительства и Окончательной площадью Объекта долевого строительства более, чем на 5 % (пять процентов) от Площади Объекта долевого строительства, согласно абзацу 2 п. 2.4 Условий.</w:t>
      </w:r>
    </w:p>
    <w:p w14:paraId="3A64DC81" w14:textId="77777777" w:rsidR="00EE7E8E" w:rsidRDefault="00EE7E8E" w:rsidP="00A41780">
      <w:pPr>
        <w:tabs>
          <w:tab w:val="left" w:pos="0"/>
        </w:tabs>
        <w:spacing w:after="0" w:line="240" w:lineRule="auto"/>
        <w:ind w:right="-1" w:firstLine="567"/>
        <w:jc w:val="both"/>
        <w:rPr>
          <w:rFonts w:ascii="Times New Roman" w:eastAsia="Times New Roman" w:hAnsi="Times New Roman" w:cs="Times New Roman"/>
        </w:rPr>
      </w:pPr>
      <w:r>
        <w:rPr>
          <w:rFonts w:ascii="Times New Roman" w:eastAsia="Times New Roman" w:hAnsi="Times New Roman" w:cs="Times New Roman"/>
        </w:rPr>
        <w:t>Если при наличии разницы между Площадью Объекта долевого строительства и Окончательной площадью Объекта долевого строительства более, чем на 5 % (пять процентов) от Площади Объекта долевого строительства, Окончательная площадь Объекта долевого строительства будет больше Площади Объекта долевого строительства, Участник долевого строительства обязуется доплатить Застройщику за разницу между Окончательной площадью Объекта долевого строительства и Площадью Объекта долевого строительства  исходя из стоимости квадратного метра, полученной в результате деления Цены Договора, установленной в Титульном листе Договора, на Площадь Объекта долевого строительства, указанную в Титульном листе Договора. Денежные средства в счет доплаты за увеличенную площадь Объекта долевого строительства (за положительную разницу между Окончательной площадью Объекта долевого строительства и Площадью Объекта долевого строительства) Участник долевого строительства перечисляет Застройщику на расчетный счет, указанный в Договоре, если иные реквизиты счета не были представлены Застройщиком Участнику долевого строительства, в течение 15 (пятнадцати) календарных дней с даты получения соответствующего уведомления от Застройщика.</w:t>
      </w:r>
    </w:p>
    <w:p w14:paraId="4A6C1EAC" w14:textId="77777777" w:rsidR="00EE7E8E" w:rsidRDefault="00EE7E8E" w:rsidP="00A41780">
      <w:pPr>
        <w:tabs>
          <w:tab w:val="left" w:pos="0"/>
        </w:tabs>
        <w:spacing w:after="0" w:line="240" w:lineRule="auto"/>
        <w:ind w:right="-1" w:firstLine="567"/>
        <w:jc w:val="both"/>
        <w:rPr>
          <w:rFonts w:ascii="Times New Roman" w:eastAsia="Times New Roman" w:hAnsi="Times New Roman" w:cs="Times New Roman"/>
        </w:rPr>
      </w:pPr>
      <w:r>
        <w:rPr>
          <w:rFonts w:ascii="Times New Roman" w:eastAsia="Times New Roman" w:hAnsi="Times New Roman" w:cs="Times New Roman"/>
        </w:rPr>
        <w:t>Если при наличии разницы между Площадью Объекта долевого строительства и Окончательной площадью Объекта долевого строительства более, чем на 5 % (пять процентов) от Площади Объекта долевого строительства, Окончательная площадь Объекта долевого строительства будет меньше Площади Объекта долевого строительства, Застройщик обязуется вернуть Участнику долевого строительства часть Цены Договора, установленной в Титульном листе Договора, за разницу между Окончательной площадью Объекта долевого строительства и Площадью Объекта долевого строительства исходя из стоимости квадратного метра, полученной в результате деления Цены Договора, указанной в Титульном листе Договора, на Площадь Объекта долевого строительства, указанную в Титульном листе Договора. Денежные средства за уменьшенную площадь Объекта долевого строительства (за отрицательную разницу между Окончательной площадью Объекта долевого строительства и Площадью Объекта долевого строительства)  возвращаются Участнику долевого строительства на расчетный счет, указанный в Договоре, если иные реквизиты счета не были представлены Участником долевого строительства Застройщику, в течение 15 (пятнадцати) календарных дней с даты подписания Передаточного акта или иного документа о передаче Объекта долевого строительства.</w:t>
      </w:r>
    </w:p>
    <w:p w14:paraId="30E19636" w14:textId="77777777" w:rsidR="00EE7E8E" w:rsidRDefault="00EE7E8E" w:rsidP="00A41780">
      <w:pPr>
        <w:tabs>
          <w:tab w:val="left" w:pos="0"/>
        </w:tabs>
        <w:spacing w:after="0" w:line="240" w:lineRule="auto"/>
        <w:ind w:right="-1" w:firstLine="567"/>
        <w:jc w:val="both"/>
        <w:rPr>
          <w:rFonts w:ascii="Times New Roman" w:eastAsia="Times New Roman" w:hAnsi="Times New Roman" w:cs="Times New Roman"/>
        </w:rPr>
      </w:pPr>
      <w:r>
        <w:rPr>
          <w:rFonts w:ascii="Times New Roman" w:eastAsia="Times New Roman" w:hAnsi="Times New Roman" w:cs="Times New Roman"/>
        </w:rPr>
        <w:t>Если Договором предусмотрена обязанность Застройщика передать несколько Объектов долевого строительства, то для целей проведения пересчета Цены Договора согласно настоящему пункту Стороны исходят из стоимости квадратного метра, полученной в результате деления стоимости соответствующего Объекта долевого строительства, определенной пунктом 2 Титульного листа Договора, (по которому имеется разница между Площадью Объекта долевого строительства и Окончательной площадью Объекта долевого строительства более, чем на 5 % (пять процентов) от Площади Объекта долевого строительства) на Площадь Объекта долевого строительства, указанную в Титульном листе Договора (этого же Объекта долевого строительства, по которому имеется разница между Площадью Объекта долевого строительства и Окончательной площадью Объекта долевого строительства более, чем на 5 % (пять процентов) от Площади Объекта долевого строительства).</w:t>
      </w:r>
    </w:p>
    <w:p w14:paraId="594C5468" w14:textId="77777777" w:rsidR="00EE7E8E" w:rsidRDefault="00EE7E8E" w:rsidP="00A41780">
      <w:pPr>
        <w:tabs>
          <w:tab w:val="left" w:pos="0"/>
        </w:tabs>
        <w:spacing w:after="0" w:line="240" w:lineRule="auto"/>
        <w:ind w:right="-1" w:firstLine="567"/>
        <w:jc w:val="both"/>
        <w:rPr>
          <w:rFonts w:ascii="Times New Roman" w:eastAsia="Times New Roman" w:hAnsi="Times New Roman" w:cs="Times New Roman"/>
        </w:rPr>
      </w:pPr>
    </w:p>
    <w:p w14:paraId="604EFBDC" w14:textId="77777777" w:rsidR="00EE7E8E" w:rsidRDefault="00EE7E8E" w:rsidP="00A41780">
      <w:pPr>
        <w:tabs>
          <w:tab w:val="left" w:pos="180"/>
          <w:tab w:val="left" w:pos="224"/>
          <w:tab w:val="left" w:pos="540"/>
        </w:tabs>
        <w:spacing w:after="0" w:line="240" w:lineRule="auto"/>
        <w:ind w:right="-1" w:firstLine="567"/>
        <w:jc w:val="center"/>
        <w:rPr>
          <w:rFonts w:ascii="Times New Roman" w:eastAsia="Times New Roman" w:hAnsi="Times New Roman" w:cs="Times New Roman"/>
          <w:b/>
        </w:rPr>
      </w:pPr>
      <w:bookmarkStart w:id="13" w:name="_Hlk116059455"/>
      <w:r>
        <w:rPr>
          <w:rFonts w:ascii="Times New Roman" w:eastAsia="Times New Roman" w:hAnsi="Times New Roman" w:cs="Times New Roman"/>
          <w:b/>
        </w:rPr>
        <w:t>Глава 5. ПОРЯДОК РАСЧЕТОВ</w:t>
      </w:r>
    </w:p>
    <w:p w14:paraId="51211E35" w14:textId="77777777" w:rsidR="00EE7E8E" w:rsidRDefault="00EE7E8E" w:rsidP="00A41780">
      <w:pPr>
        <w:tabs>
          <w:tab w:val="left" w:pos="-142"/>
          <w:tab w:val="left" w:pos="0"/>
          <w:tab w:val="left" w:pos="709"/>
        </w:tabs>
        <w:spacing w:after="0" w:line="240" w:lineRule="auto"/>
        <w:ind w:right="-1" w:firstLine="567"/>
        <w:jc w:val="both"/>
        <w:rPr>
          <w:rFonts w:ascii="Times New Roman" w:eastAsia="Times New Roman" w:hAnsi="Times New Roman" w:cs="Times New Roman"/>
          <w:bCs/>
        </w:rPr>
      </w:pPr>
      <w:bookmarkStart w:id="14" w:name="_Hlk61629337"/>
      <w:bookmarkStart w:id="15" w:name="_Hlk61627788"/>
      <w:bookmarkStart w:id="16" w:name="_Hlk524349579"/>
      <w:bookmarkEnd w:id="13"/>
      <w:r>
        <w:rPr>
          <w:rFonts w:ascii="Times New Roman" w:eastAsia="Times New Roman" w:hAnsi="Times New Roman" w:cs="Times New Roman"/>
          <w:bCs/>
          <w:lang w:bidi="ru-RU"/>
        </w:rPr>
        <w:t>5.1.</w:t>
      </w:r>
      <w:bookmarkStart w:id="17" w:name="_Hlk116057699"/>
      <w:bookmarkEnd w:id="14"/>
      <w:r w:rsidR="00F80444">
        <w:rPr>
          <w:rFonts w:ascii="Times New Roman" w:eastAsia="Times New Roman" w:hAnsi="Times New Roman" w:cs="Times New Roman"/>
          <w:bCs/>
          <w:lang w:bidi="ru-RU"/>
        </w:rPr>
        <w:tab/>
      </w:r>
      <w:r>
        <w:rPr>
          <w:rFonts w:ascii="Times New Roman" w:eastAsia="Times New Roman" w:hAnsi="Times New Roman" w:cs="Times New Roman"/>
          <w:bCs/>
        </w:rPr>
        <w:t xml:space="preserve">Расчеты по Договору осуществляются в порядке и на условиях, предусмотренных Договором. </w:t>
      </w:r>
      <w:bookmarkEnd w:id="15"/>
      <w:bookmarkEnd w:id="17"/>
    </w:p>
    <w:p w14:paraId="7E90B7AF" w14:textId="77777777" w:rsidR="00EE7E8E" w:rsidRDefault="00EE7E8E" w:rsidP="00A41780">
      <w:pPr>
        <w:tabs>
          <w:tab w:val="left" w:pos="0"/>
        </w:tabs>
        <w:spacing w:after="0" w:line="240" w:lineRule="auto"/>
        <w:ind w:right="-1" w:firstLine="567"/>
        <w:jc w:val="both"/>
        <w:rPr>
          <w:rFonts w:ascii="Times New Roman" w:eastAsia="Times New Roman" w:hAnsi="Times New Roman" w:cs="Times New Roman"/>
          <w:bCs/>
        </w:rPr>
      </w:pPr>
      <w:r>
        <w:rPr>
          <w:rFonts w:ascii="Times New Roman" w:eastAsia="Times New Roman" w:hAnsi="Times New Roman" w:cs="Times New Roman"/>
          <w:bCs/>
        </w:rPr>
        <w:t xml:space="preserve">Депонируемая сумма равна Цене Договора. </w:t>
      </w:r>
    </w:p>
    <w:p w14:paraId="10E3AC03" w14:textId="77777777" w:rsidR="00EE7E8E" w:rsidRDefault="00EE7E8E" w:rsidP="00A41780">
      <w:pPr>
        <w:tabs>
          <w:tab w:val="left" w:pos="0"/>
        </w:tabs>
        <w:spacing w:after="0" w:line="240" w:lineRule="auto"/>
        <w:ind w:right="-1" w:firstLine="567"/>
        <w:jc w:val="both"/>
        <w:rPr>
          <w:rFonts w:ascii="Times New Roman" w:eastAsia="Times New Roman" w:hAnsi="Times New Roman" w:cs="Times New Roman"/>
          <w:bCs/>
        </w:rPr>
      </w:pPr>
      <w:r>
        <w:rPr>
          <w:rFonts w:ascii="Times New Roman" w:eastAsia="Times New Roman" w:hAnsi="Times New Roman" w:cs="Times New Roman"/>
          <w:bCs/>
        </w:rPr>
        <w:t>Застройщик извещается Эскроу-агентом об открытии счета эскроу путем электронного документооборота, согласованного Застройщиком и Эскроу-агентом, не позднее даты открытия счета эскроу.</w:t>
      </w:r>
    </w:p>
    <w:p w14:paraId="094AB740" w14:textId="77777777" w:rsidR="00EE7E8E" w:rsidRDefault="00EE7E8E" w:rsidP="00A41780">
      <w:pPr>
        <w:tabs>
          <w:tab w:val="left" w:pos="180"/>
          <w:tab w:val="left" w:pos="224"/>
          <w:tab w:val="left" w:pos="540"/>
        </w:tabs>
        <w:spacing w:after="0" w:line="240" w:lineRule="auto"/>
        <w:ind w:right="-1" w:firstLine="567"/>
        <w:jc w:val="both"/>
        <w:rPr>
          <w:rFonts w:ascii="Times New Roman" w:eastAsia="Times New Roman" w:hAnsi="Times New Roman" w:cs="Times New Roman"/>
          <w:bCs/>
        </w:rPr>
      </w:pPr>
      <w:bookmarkStart w:id="18" w:name="_Hlk61627806"/>
      <w:r>
        <w:rPr>
          <w:rFonts w:ascii="Times New Roman" w:eastAsia="Times New Roman" w:hAnsi="Times New Roman" w:cs="Times New Roman"/>
          <w:bCs/>
        </w:rPr>
        <w:t>5.2.</w:t>
      </w:r>
      <w:bookmarkStart w:id="19" w:name="_Hlk61629682"/>
      <w:bookmarkStart w:id="20" w:name="_Hlk61629403"/>
      <w:r>
        <w:rPr>
          <w:rFonts w:ascii="Times New Roman" w:eastAsia="Times New Roman" w:hAnsi="Times New Roman" w:cs="Times New Roman"/>
          <w:bCs/>
        </w:rPr>
        <w:tab/>
        <w:t xml:space="preserve">Депонируемая сумма перечисляется Эскроу-агентом Застройщику не позднее десяти рабочих дней после предоставления Застройщиком Эскроу-агенту путем электронного документооборота, согласованного Застройщиком и </w:t>
      </w:r>
      <w:bookmarkStart w:id="21" w:name="_Hlk526872537"/>
      <w:r>
        <w:rPr>
          <w:rFonts w:ascii="Times New Roman" w:eastAsia="Times New Roman" w:hAnsi="Times New Roman" w:cs="Times New Roman"/>
          <w:bCs/>
        </w:rPr>
        <w:t>Эскроу-агентом</w:t>
      </w:r>
      <w:bookmarkEnd w:id="21"/>
      <w:r>
        <w:rPr>
          <w:rFonts w:ascii="Times New Roman" w:eastAsia="Times New Roman" w:hAnsi="Times New Roman" w:cs="Times New Roman"/>
          <w:bCs/>
        </w:rPr>
        <w:t xml:space="preserve">, разрешения на ввод в </w:t>
      </w:r>
      <w:r>
        <w:rPr>
          <w:rFonts w:ascii="Times New Roman" w:eastAsia="Times New Roman" w:hAnsi="Times New Roman" w:cs="Times New Roman"/>
          <w:bCs/>
        </w:rPr>
        <w:lastRenderedPageBreak/>
        <w:t xml:space="preserve">эксплуатацию </w:t>
      </w:r>
      <w:r>
        <w:rPr>
          <w:rFonts w:ascii="Times New Roman" w:eastAsia="Times New Roman" w:hAnsi="Times New Roman" w:cs="Times New Roman"/>
          <w:bCs/>
          <w:iCs/>
        </w:rPr>
        <w:t xml:space="preserve">Объекта </w:t>
      </w:r>
      <w:r>
        <w:rPr>
          <w:rFonts w:ascii="Times New Roman" w:eastAsia="Times New Roman" w:hAnsi="Times New Roman" w:cs="Times New Roman"/>
          <w:bCs/>
        </w:rPr>
        <w:t>либо направляется на оплату обязательств Застройщика по кредитному договору, заключенному между Застройщиком и Эскроу-агентом, если кредитный договор содержит поручение Застройщика Эскроу-агенту об использовании таких средств (части таких средств) для оплаты обязательств Застройщика по кредитному договору, или на открытый в Эскроу-агенте залоговый счет Застройщика, права по которому переданы в залог Эскроу-агенту, предоставившему денежные средства Застройщику, в случае, если это предусмотрено кредитным договором.</w:t>
      </w:r>
      <w:bookmarkEnd w:id="19"/>
    </w:p>
    <w:bookmarkEnd w:id="18"/>
    <w:bookmarkEnd w:id="20"/>
    <w:p w14:paraId="1264C2A8" w14:textId="77777777" w:rsidR="00EE7E8E" w:rsidRDefault="00EE7E8E" w:rsidP="00A41780">
      <w:pPr>
        <w:tabs>
          <w:tab w:val="left" w:pos="0"/>
        </w:tabs>
        <w:spacing w:after="0" w:line="240" w:lineRule="auto"/>
        <w:ind w:right="-1" w:firstLine="567"/>
        <w:jc w:val="both"/>
        <w:rPr>
          <w:rFonts w:ascii="Times New Roman" w:eastAsia="Times New Roman" w:hAnsi="Times New Roman" w:cs="Times New Roman"/>
          <w:bCs/>
        </w:rPr>
      </w:pPr>
      <w:r>
        <w:rPr>
          <w:rFonts w:ascii="Times New Roman" w:eastAsia="Times New Roman" w:hAnsi="Times New Roman" w:cs="Times New Roman"/>
          <w:bCs/>
        </w:rPr>
        <w:t>5.3.</w:t>
      </w:r>
      <w:r>
        <w:rPr>
          <w:rFonts w:ascii="Times New Roman" w:eastAsia="Times New Roman" w:hAnsi="Times New Roman" w:cs="Times New Roman"/>
          <w:bCs/>
        </w:rPr>
        <w:tab/>
        <w:t xml:space="preserve">Настоящим Стороны (Оференты) предлагают </w:t>
      </w:r>
      <w:bookmarkStart w:id="22" w:name="_Hlk524441440"/>
      <w:r>
        <w:rPr>
          <w:rFonts w:ascii="Times New Roman" w:eastAsia="Times New Roman" w:hAnsi="Times New Roman" w:cs="Times New Roman"/>
          <w:bCs/>
        </w:rPr>
        <w:t>Эскроу-агенту (Акцептанту</w:t>
      </w:r>
      <w:bookmarkEnd w:id="22"/>
      <w:r>
        <w:rPr>
          <w:rFonts w:ascii="Times New Roman" w:eastAsia="Times New Roman" w:hAnsi="Times New Roman" w:cs="Times New Roman"/>
          <w:bCs/>
        </w:rPr>
        <w:t>) заключить трехсторонний Договор счета эскроу (далее – «Договор счета эскроу») на следующих условиях (оферта):</w:t>
      </w:r>
    </w:p>
    <w:p w14:paraId="3E8C678C" w14:textId="77777777" w:rsidR="00EE7E8E" w:rsidRDefault="00EE7E8E" w:rsidP="00A41780">
      <w:pPr>
        <w:tabs>
          <w:tab w:val="left" w:pos="0"/>
        </w:tabs>
        <w:spacing w:after="0" w:line="240" w:lineRule="auto"/>
        <w:ind w:right="-1" w:firstLine="567"/>
        <w:jc w:val="both"/>
        <w:rPr>
          <w:rFonts w:ascii="Times New Roman" w:eastAsia="Times New Roman" w:hAnsi="Times New Roman" w:cs="Times New Roman"/>
          <w:bCs/>
        </w:rPr>
      </w:pPr>
      <w:r>
        <w:rPr>
          <w:rFonts w:ascii="Times New Roman" w:eastAsia="Times New Roman" w:hAnsi="Times New Roman" w:cs="Times New Roman"/>
          <w:bCs/>
        </w:rPr>
        <w:t>- Бенефициар и Депонент считают себя заключившими Договор счета эскроу в случае принятия (акцепта) Акцептантом настоящей оферты Бенефициара и Депонента путем открытия Акцептантом счета эскроу на имя Депонента, который открывается не позднее 3 (трех) рабочих дней с даты получения Акцептантом копии Договора.</w:t>
      </w:r>
    </w:p>
    <w:p w14:paraId="2B6D2866" w14:textId="77777777" w:rsidR="00EE7E8E" w:rsidRDefault="00EE7E8E" w:rsidP="00A41780">
      <w:pPr>
        <w:tabs>
          <w:tab w:val="left" w:pos="0"/>
        </w:tabs>
        <w:spacing w:after="0" w:line="240" w:lineRule="auto"/>
        <w:ind w:right="-1" w:firstLine="567"/>
        <w:jc w:val="both"/>
        <w:rPr>
          <w:rFonts w:ascii="Times New Roman" w:eastAsia="Times New Roman" w:hAnsi="Times New Roman" w:cs="Times New Roman"/>
          <w:iCs/>
        </w:rPr>
      </w:pPr>
      <w:r>
        <w:rPr>
          <w:rFonts w:ascii="Times New Roman" w:eastAsia="Times New Roman" w:hAnsi="Times New Roman" w:cs="Times New Roman"/>
          <w:iCs/>
        </w:rPr>
        <w:t xml:space="preserve">В случае отказа Эскроу-агента от заключения договора счета эскроу с Участником долевого строительства, расторжения Эскроу-агентом договора счета эскроу с Участником долевого строительства, по основаниям, указанным в </w:t>
      </w:r>
      <w:r w:rsidRPr="009445D4">
        <w:rPr>
          <w:rFonts w:ascii="Times New Roman" w:eastAsia="Times New Roman" w:hAnsi="Times New Roman" w:cs="Times New Roman"/>
          <w:iCs/>
        </w:rPr>
        <w:t>пункте 5.2 статьи 7</w:t>
      </w:r>
      <w:r>
        <w:rPr>
          <w:rFonts w:ascii="Times New Roman" w:eastAsia="Times New Roman" w:hAnsi="Times New Roman" w:cs="Times New Roman"/>
          <w:iCs/>
        </w:rPr>
        <w:t xml:space="preserve"> Федерального закона от 7 августа 2001 года N 115-ФЗ "О противодействии легализации (отмыванию) доходов, полученных преступным путем, и финансированию терроризма", Застройщик может в одностороннем порядке отказаться от исполнения Договора в порядке, предусмотренном </w:t>
      </w:r>
      <w:r w:rsidRPr="009445D4">
        <w:rPr>
          <w:rFonts w:ascii="Times New Roman" w:eastAsia="Times New Roman" w:hAnsi="Times New Roman" w:cs="Times New Roman"/>
          <w:iCs/>
        </w:rPr>
        <w:t>частями 3</w:t>
      </w:r>
      <w:r>
        <w:rPr>
          <w:rFonts w:ascii="Times New Roman" w:eastAsia="Times New Roman" w:hAnsi="Times New Roman" w:cs="Times New Roman"/>
          <w:iCs/>
        </w:rPr>
        <w:t xml:space="preserve"> и </w:t>
      </w:r>
      <w:r w:rsidRPr="009445D4">
        <w:rPr>
          <w:rFonts w:ascii="Times New Roman" w:eastAsia="Times New Roman" w:hAnsi="Times New Roman" w:cs="Times New Roman"/>
          <w:iCs/>
        </w:rPr>
        <w:t>4 статьи 9</w:t>
      </w:r>
      <w:r>
        <w:rPr>
          <w:rFonts w:ascii="Times New Roman" w:eastAsia="Times New Roman" w:hAnsi="Times New Roman" w:cs="Times New Roman"/>
          <w:iCs/>
        </w:rPr>
        <w:t xml:space="preserve"> Федерального закона от 30.12.2004 №214-ФЗ </w:t>
      </w:r>
      <w:bookmarkStart w:id="23" w:name="_Hlk115276222"/>
      <w:r>
        <w:rPr>
          <w:rFonts w:ascii="Times New Roman" w:eastAsia="Times New Roman" w:hAnsi="Times New Roman" w:cs="Times New Roman"/>
        </w:rPr>
        <w: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bookmarkEnd w:id="23"/>
      <w:r>
        <w:rPr>
          <w:rFonts w:ascii="Times New Roman" w:eastAsia="Times New Roman" w:hAnsi="Times New Roman" w:cs="Times New Roman"/>
          <w:iCs/>
        </w:rPr>
        <w:t>.</w:t>
      </w:r>
    </w:p>
    <w:p w14:paraId="15B38FEC" w14:textId="77777777" w:rsidR="00EE7E8E" w:rsidRDefault="00EE7E8E" w:rsidP="00A41780">
      <w:pPr>
        <w:tabs>
          <w:tab w:val="left" w:pos="180"/>
          <w:tab w:val="left" w:pos="224"/>
          <w:tab w:val="left" w:pos="540"/>
        </w:tabs>
        <w:spacing w:after="0" w:line="240" w:lineRule="auto"/>
        <w:ind w:right="-1" w:firstLine="567"/>
        <w:jc w:val="both"/>
        <w:rPr>
          <w:rFonts w:ascii="Times New Roman" w:eastAsia="Times New Roman" w:hAnsi="Times New Roman" w:cs="Times New Roman"/>
        </w:rPr>
      </w:pPr>
      <w:r>
        <w:rPr>
          <w:rFonts w:ascii="Times New Roman" w:eastAsia="Times New Roman" w:hAnsi="Times New Roman" w:cs="Times New Roman"/>
          <w:iCs/>
        </w:rPr>
        <w:t>5.4.</w:t>
      </w:r>
      <w:bookmarkStart w:id="24" w:name="_Hlk61627906"/>
      <w:bookmarkEnd w:id="16"/>
      <w:r>
        <w:rPr>
          <w:rFonts w:ascii="Times New Roman" w:eastAsia="Times New Roman" w:hAnsi="Times New Roman" w:cs="Times New Roman"/>
          <w:bCs/>
        </w:rPr>
        <w:tab/>
      </w:r>
      <w:bookmarkEnd w:id="24"/>
      <w:r>
        <w:rPr>
          <w:rFonts w:ascii="Times New Roman" w:eastAsia="Times New Roman" w:hAnsi="Times New Roman" w:cs="Times New Roman"/>
        </w:rPr>
        <w:t xml:space="preserve">Участник долевого строительства обязан осуществить оплату Цены Договора в установленном Договором порядке. </w:t>
      </w:r>
    </w:p>
    <w:p w14:paraId="24A5136C" w14:textId="77777777" w:rsidR="00F80444" w:rsidRPr="006D4203" w:rsidRDefault="00F80444" w:rsidP="00F80444">
      <w:pPr>
        <w:tabs>
          <w:tab w:val="left" w:pos="180"/>
          <w:tab w:val="left" w:pos="224"/>
          <w:tab w:val="left" w:pos="540"/>
        </w:tabs>
        <w:spacing w:after="0" w:line="240" w:lineRule="auto"/>
        <w:ind w:firstLine="567"/>
        <w:jc w:val="both"/>
        <w:rPr>
          <w:rFonts w:ascii="Times New Roman" w:eastAsia="Times New Roman" w:hAnsi="Times New Roman" w:cs="Times New Roman"/>
          <w:iCs/>
          <w:color w:val="000000" w:themeColor="text1"/>
        </w:rPr>
      </w:pPr>
      <w:r w:rsidRPr="00A53771">
        <w:rPr>
          <w:rFonts w:ascii="Times New Roman" w:eastAsia="Times New Roman" w:hAnsi="Times New Roman" w:cs="Times New Roman"/>
          <w:bCs/>
          <w:iCs/>
        </w:rPr>
        <w:t>5.5.</w:t>
      </w:r>
      <w:r w:rsidRPr="00A53771">
        <w:rPr>
          <w:rFonts w:ascii="Times New Roman" w:eastAsia="Times New Roman" w:hAnsi="Times New Roman" w:cs="Times New Roman"/>
          <w:bCs/>
          <w:iCs/>
        </w:rPr>
        <w:tab/>
        <w:t xml:space="preserve">Обязательства Участника долевого строительства по оплате Цены Договора считаются исполненными с момента поступления в полном объеме денежных средств на счет эскроу, открытый в </w:t>
      </w:r>
      <w:r w:rsidRPr="006D4203">
        <w:rPr>
          <w:rFonts w:ascii="Times New Roman" w:eastAsia="Times New Roman" w:hAnsi="Times New Roman" w:cs="Times New Roman"/>
          <w:bCs/>
          <w:iCs/>
          <w:color w:val="000000" w:themeColor="text1"/>
        </w:rPr>
        <w:t>соответствии с условиями Договора.</w:t>
      </w:r>
    </w:p>
    <w:p w14:paraId="6BE6E309" w14:textId="77777777" w:rsidR="00F80444" w:rsidRPr="006D4203" w:rsidRDefault="00F80444" w:rsidP="00F80444">
      <w:pPr>
        <w:tabs>
          <w:tab w:val="left" w:pos="180"/>
          <w:tab w:val="left" w:pos="224"/>
          <w:tab w:val="left" w:pos="540"/>
        </w:tabs>
        <w:spacing w:after="0" w:line="240" w:lineRule="auto"/>
        <w:ind w:firstLine="567"/>
        <w:jc w:val="both"/>
        <w:rPr>
          <w:rFonts w:ascii="Times New Roman" w:eastAsia="Times New Roman" w:hAnsi="Times New Roman" w:cs="Times New Roman"/>
          <w:bCs/>
          <w:color w:val="000000" w:themeColor="text1"/>
        </w:rPr>
      </w:pPr>
      <w:r w:rsidRPr="006D4203">
        <w:rPr>
          <w:rFonts w:ascii="Times New Roman" w:eastAsia="Times New Roman" w:hAnsi="Times New Roman" w:cs="Times New Roman"/>
          <w:bCs/>
          <w:color w:val="000000" w:themeColor="text1"/>
        </w:rPr>
        <w:t>5.6.</w:t>
      </w:r>
      <w:r w:rsidRPr="006D4203">
        <w:rPr>
          <w:rFonts w:ascii="Times New Roman" w:eastAsia="Times New Roman" w:hAnsi="Times New Roman" w:cs="Times New Roman"/>
          <w:bCs/>
          <w:color w:val="000000" w:themeColor="text1"/>
        </w:rPr>
        <w:tab/>
      </w:r>
      <w:r w:rsidRPr="006D4203">
        <w:rPr>
          <w:rFonts w:ascii="Times New Roman" w:eastAsia="Times New Roman" w:hAnsi="Times New Roman" w:cs="Times New Roman"/>
          <w:iCs/>
          <w:color w:val="000000" w:themeColor="text1"/>
        </w:rPr>
        <w:t>Застройщик в течение 10 (десяти) календарных дней с даты регистрации Договора в Органе регистрации прав отправляет Эскроу-агенту выписку из Единого государственного реестра недвижимости, подтверждающую государственную регистрацию Договора</w:t>
      </w:r>
      <w:r w:rsidRPr="006D4203">
        <w:rPr>
          <w:rFonts w:ascii="Times New Roman" w:eastAsia="Times New Roman" w:hAnsi="Times New Roman" w:cs="Times New Roman"/>
          <w:bCs/>
          <w:color w:val="000000" w:themeColor="text1"/>
        </w:rPr>
        <w:t>.</w:t>
      </w:r>
    </w:p>
    <w:p w14:paraId="13A0B114" w14:textId="77777777" w:rsidR="00F80444" w:rsidRPr="006D4203" w:rsidRDefault="00F80444" w:rsidP="00F80444">
      <w:pPr>
        <w:tabs>
          <w:tab w:val="left" w:pos="180"/>
          <w:tab w:val="left" w:pos="224"/>
          <w:tab w:val="left" w:pos="540"/>
        </w:tabs>
        <w:spacing w:after="0" w:line="240" w:lineRule="auto"/>
        <w:ind w:firstLine="567"/>
        <w:jc w:val="both"/>
        <w:rPr>
          <w:rFonts w:ascii="Times New Roman" w:eastAsia="Times New Roman" w:hAnsi="Times New Roman" w:cs="Times New Roman"/>
          <w:bCs/>
          <w:color w:val="000000" w:themeColor="text1"/>
        </w:rPr>
      </w:pPr>
      <w:r w:rsidRPr="006D4203">
        <w:rPr>
          <w:rFonts w:ascii="Times New Roman" w:eastAsia="Times New Roman" w:hAnsi="Times New Roman" w:cs="Times New Roman"/>
          <w:bCs/>
          <w:color w:val="000000" w:themeColor="text1"/>
        </w:rPr>
        <w:t>5.7.</w:t>
      </w:r>
      <w:r>
        <w:rPr>
          <w:rFonts w:ascii="Times New Roman" w:eastAsia="Times New Roman" w:hAnsi="Times New Roman" w:cs="Times New Roman"/>
          <w:bCs/>
          <w:color w:val="000000" w:themeColor="text1"/>
        </w:rPr>
        <w:tab/>
      </w:r>
      <w:r w:rsidRPr="006D4203">
        <w:rPr>
          <w:rFonts w:ascii="Times New Roman" w:eastAsia="Times New Roman" w:hAnsi="Times New Roman" w:cs="Times New Roman"/>
          <w:bCs/>
          <w:color w:val="000000" w:themeColor="text1"/>
        </w:rPr>
        <w:t>В случае внесения Участником долевого строительства денежных средств на эскроу счет до даты регистрации Договора в Органе регистрации прав, Участник долевого строительства обязуется в полном объеме возместить Застройщику убытки, если возникновение таких убытков возникло вследствие ранней оплаты Цены Договора и повлекло за собой нарушение положений действующего законодательства, ответственность за которое предусмотрена Кодексом Российской Федерации об административных правонарушениях.</w:t>
      </w:r>
    </w:p>
    <w:p w14:paraId="16B619D2" w14:textId="77777777" w:rsidR="00F80444" w:rsidRPr="006D4203" w:rsidRDefault="00F80444" w:rsidP="00F80444">
      <w:pPr>
        <w:tabs>
          <w:tab w:val="left" w:pos="180"/>
          <w:tab w:val="left" w:pos="224"/>
          <w:tab w:val="left" w:pos="540"/>
        </w:tabs>
        <w:spacing w:after="0" w:line="240" w:lineRule="auto"/>
        <w:ind w:firstLine="567"/>
        <w:jc w:val="both"/>
        <w:rPr>
          <w:rFonts w:ascii="Times New Roman" w:eastAsia="Times New Roman" w:hAnsi="Times New Roman" w:cs="Times New Roman"/>
          <w:bCs/>
          <w:color w:val="000000" w:themeColor="text1"/>
        </w:rPr>
      </w:pPr>
      <w:r w:rsidRPr="006D4203">
        <w:rPr>
          <w:rFonts w:ascii="Times New Roman" w:eastAsia="Times New Roman" w:hAnsi="Times New Roman" w:cs="Times New Roman"/>
          <w:bCs/>
          <w:color w:val="000000" w:themeColor="text1"/>
        </w:rPr>
        <w:t>5.8.</w:t>
      </w:r>
      <w:r>
        <w:rPr>
          <w:rFonts w:ascii="Times New Roman" w:eastAsia="Times New Roman" w:hAnsi="Times New Roman" w:cs="Times New Roman"/>
          <w:bCs/>
          <w:color w:val="000000" w:themeColor="text1"/>
        </w:rPr>
        <w:tab/>
      </w:r>
      <w:r w:rsidRPr="006D4203">
        <w:rPr>
          <w:rFonts w:ascii="Times New Roman" w:eastAsia="Times New Roman" w:hAnsi="Times New Roman" w:cs="Times New Roman"/>
          <w:bCs/>
          <w:color w:val="000000" w:themeColor="text1"/>
        </w:rPr>
        <w:t>Участник долевого строительства (Депонент) и Застройщик (Бенефициар) в случае смены финансирующего банка, чьи средства целевого кредита привлекаются Застройщиком для строительства Объекта, подписывают дополнительное соглашение к Договору, которое подлежит государственной регистрации в органе регистрации прав, и подают совместное письменное заявление Эскроу-агенту об отказе от Договора счета эскроу и переводе денежных средств в другой уполномоченный банк (эскроу-агент).</w:t>
      </w:r>
    </w:p>
    <w:p w14:paraId="630940B0" w14:textId="77777777" w:rsidR="00F80444" w:rsidRPr="006D4203" w:rsidRDefault="00F80444" w:rsidP="00F80444">
      <w:pPr>
        <w:tabs>
          <w:tab w:val="left" w:pos="180"/>
          <w:tab w:val="left" w:pos="224"/>
          <w:tab w:val="left" w:pos="540"/>
        </w:tabs>
        <w:spacing w:after="0" w:line="240" w:lineRule="auto"/>
        <w:ind w:firstLine="567"/>
        <w:jc w:val="both"/>
        <w:rPr>
          <w:rFonts w:ascii="Times New Roman" w:eastAsia="Times New Roman" w:hAnsi="Times New Roman" w:cs="Times New Roman"/>
          <w:bCs/>
          <w:color w:val="000000" w:themeColor="text1"/>
        </w:rPr>
      </w:pPr>
      <w:r w:rsidRPr="006D4203">
        <w:rPr>
          <w:rFonts w:ascii="Times New Roman" w:eastAsia="Times New Roman" w:hAnsi="Times New Roman" w:cs="Times New Roman"/>
          <w:bCs/>
          <w:color w:val="000000" w:themeColor="text1"/>
        </w:rPr>
        <w:t>Неисполнение Участником долевого строительства совместного с Застройщиком обязательства, указанного в настоящем пункте, является односторонним отказом Участника долевого строительства от исполнения обязательства по Договору участия в долевом строительстве и влечет наступление ответственности, предусмотренной действующим законодательством РФ, в том числе правом Застройщика на расторжение (односторонний отказ) от исполнения Договора участия в долевом строительстве и взыскание убытков.</w:t>
      </w:r>
    </w:p>
    <w:p w14:paraId="75039100" w14:textId="77777777" w:rsidR="00EE7E8E" w:rsidRDefault="00EE7E8E" w:rsidP="00A41780">
      <w:pPr>
        <w:tabs>
          <w:tab w:val="left" w:pos="0"/>
        </w:tabs>
        <w:spacing w:after="0" w:line="240" w:lineRule="auto"/>
        <w:ind w:right="-1" w:firstLine="567"/>
        <w:jc w:val="both"/>
        <w:rPr>
          <w:rFonts w:ascii="Times New Roman" w:eastAsia="Times New Roman" w:hAnsi="Times New Roman" w:cs="Times New Roman"/>
          <w:bCs/>
        </w:rPr>
      </w:pPr>
    </w:p>
    <w:p w14:paraId="24DEB0E0" w14:textId="77777777" w:rsidR="00EE7E8E" w:rsidRDefault="00EE7E8E" w:rsidP="00A41780">
      <w:pPr>
        <w:tabs>
          <w:tab w:val="left" w:pos="180"/>
          <w:tab w:val="left" w:pos="224"/>
          <w:tab w:val="left" w:pos="540"/>
        </w:tabs>
        <w:spacing w:after="0" w:line="240" w:lineRule="auto"/>
        <w:ind w:right="-1" w:firstLine="567"/>
        <w:jc w:val="center"/>
        <w:rPr>
          <w:rFonts w:ascii="Times New Roman" w:eastAsia="Times New Roman" w:hAnsi="Times New Roman" w:cs="Times New Roman"/>
          <w:b/>
        </w:rPr>
      </w:pPr>
      <w:r>
        <w:rPr>
          <w:rFonts w:ascii="Times New Roman" w:eastAsia="Times New Roman" w:hAnsi="Times New Roman" w:cs="Times New Roman"/>
          <w:b/>
        </w:rPr>
        <w:t>Глава 6. ПРАВА И ОБЯЗАННОСТИ СТОРОН</w:t>
      </w:r>
    </w:p>
    <w:p w14:paraId="0E344F3B" w14:textId="77777777" w:rsidR="00EE7E8E" w:rsidRDefault="00EE7E8E" w:rsidP="00A41780">
      <w:pPr>
        <w:tabs>
          <w:tab w:val="left" w:pos="0"/>
        </w:tabs>
        <w:spacing w:after="0" w:line="240" w:lineRule="auto"/>
        <w:ind w:right="-1" w:firstLine="567"/>
        <w:jc w:val="both"/>
        <w:rPr>
          <w:rFonts w:ascii="Times New Roman" w:eastAsia="Times New Roman" w:hAnsi="Times New Roman" w:cs="Times New Roman"/>
        </w:rPr>
      </w:pPr>
      <w:r>
        <w:rPr>
          <w:rFonts w:ascii="Times New Roman" w:eastAsia="Times New Roman" w:hAnsi="Times New Roman" w:cs="Times New Roman"/>
          <w:b/>
        </w:rPr>
        <w:t>6.1.</w:t>
      </w:r>
      <w:r>
        <w:rPr>
          <w:rFonts w:ascii="Times New Roman" w:eastAsia="Times New Roman" w:hAnsi="Times New Roman" w:cs="Times New Roman"/>
          <w:b/>
        </w:rPr>
        <w:tab/>
        <w:t>Участник Долевого строительства обязан</w:t>
      </w:r>
      <w:r>
        <w:rPr>
          <w:rFonts w:ascii="Times New Roman" w:eastAsia="Times New Roman" w:hAnsi="Times New Roman" w:cs="Times New Roman"/>
        </w:rPr>
        <w:t>:</w:t>
      </w:r>
    </w:p>
    <w:p w14:paraId="07D03359" w14:textId="77777777" w:rsidR="00EE7E8E" w:rsidRDefault="00EE7E8E" w:rsidP="00A41780">
      <w:pPr>
        <w:tabs>
          <w:tab w:val="left" w:pos="0"/>
        </w:tabs>
        <w:spacing w:after="0" w:line="240" w:lineRule="auto"/>
        <w:ind w:right="-1" w:firstLine="567"/>
        <w:jc w:val="both"/>
        <w:rPr>
          <w:rFonts w:ascii="Times New Roman" w:eastAsia="Times New Roman" w:hAnsi="Times New Roman" w:cs="Times New Roman"/>
        </w:rPr>
      </w:pPr>
      <w:r>
        <w:rPr>
          <w:rFonts w:ascii="Times New Roman" w:eastAsia="Times New Roman" w:hAnsi="Times New Roman" w:cs="Times New Roman"/>
        </w:rPr>
        <w:t>6.1.1.</w:t>
      </w:r>
      <w:r>
        <w:rPr>
          <w:rFonts w:ascii="Times New Roman" w:eastAsia="Times New Roman" w:hAnsi="Times New Roman" w:cs="Times New Roman"/>
        </w:rPr>
        <w:tab/>
        <w:t>Осуществить оплату Цены Договора в соответствии с условиями Договора.</w:t>
      </w:r>
    </w:p>
    <w:p w14:paraId="594E978D" w14:textId="77777777" w:rsidR="00EE7E8E" w:rsidRDefault="00EE7E8E" w:rsidP="00A41780">
      <w:pPr>
        <w:tabs>
          <w:tab w:val="left" w:pos="0"/>
        </w:tabs>
        <w:spacing w:after="0" w:line="240" w:lineRule="auto"/>
        <w:ind w:right="-1" w:firstLine="567"/>
        <w:jc w:val="both"/>
        <w:rPr>
          <w:rFonts w:ascii="Times New Roman" w:eastAsia="Times New Roman" w:hAnsi="Times New Roman" w:cs="Times New Roman"/>
        </w:rPr>
      </w:pPr>
      <w:r>
        <w:rPr>
          <w:rFonts w:ascii="Times New Roman" w:eastAsia="Times New Roman" w:hAnsi="Times New Roman" w:cs="Times New Roman"/>
        </w:rPr>
        <w:t>6.1.2.</w:t>
      </w:r>
      <w:r>
        <w:rPr>
          <w:rFonts w:ascii="Times New Roman" w:eastAsia="Times New Roman" w:hAnsi="Times New Roman" w:cs="Times New Roman"/>
        </w:rPr>
        <w:tab/>
      </w:r>
      <w:bookmarkStart w:id="25" w:name="_Hlk115279514"/>
      <w:r>
        <w:rPr>
          <w:rFonts w:ascii="Times New Roman" w:eastAsia="Times New Roman" w:hAnsi="Times New Roman" w:cs="Times New Roman"/>
        </w:rPr>
        <w:t>Пр</w:t>
      </w:r>
      <w:bookmarkStart w:id="26" w:name="_Hlk115279380"/>
      <w:r>
        <w:rPr>
          <w:rFonts w:ascii="Times New Roman" w:eastAsia="Times New Roman" w:hAnsi="Times New Roman" w:cs="Times New Roman"/>
        </w:rPr>
        <w:t xml:space="preserve">иступить к принятию </w:t>
      </w:r>
      <w:bookmarkEnd w:id="26"/>
      <w:r>
        <w:rPr>
          <w:rFonts w:ascii="Times New Roman" w:eastAsia="Times New Roman" w:hAnsi="Times New Roman" w:cs="Times New Roman"/>
        </w:rPr>
        <w:t xml:space="preserve">от Застройщика </w:t>
      </w:r>
      <w:bookmarkStart w:id="27" w:name="_Hlk115279406"/>
      <w:r>
        <w:rPr>
          <w:rFonts w:ascii="Times New Roman" w:eastAsia="Times New Roman" w:hAnsi="Times New Roman" w:cs="Times New Roman"/>
        </w:rPr>
        <w:t>Объекта долевого строительства</w:t>
      </w:r>
      <w:bookmarkEnd w:id="27"/>
      <w:r>
        <w:rPr>
          <w:rFonts w:ascii="Times New Roman" w:eastAsia="Times New Roman" w:hAnsi="Times New Roman" w:cs="Times New Roman"/>
        </w:rPr>
        <w:t xml:space="preserve"> в течение 10 (Десяти) календарных дней </w:t>
      </w:r>
      <w:bookmarkStart w:id="28" w:name="_Hlk115279558"/>
      <w:r>
        <w:rPr>
          <w:rFonts w:ascii="Times New Roman" w:eastAsia="Times New Roman" w:hAnsi="Times New Roman" w:cs="Times New Roman"/>
        </w:rPr>
        <w:t>со дня получения сообщения о завершении строительства и о готовности Объекта долевого строительства к передаче.</w:t>
      </w:r>
      <w:bookmarkEnd w:id="25"/>
    </w:p>
    <w:bookmarkEnd w:id="28"/>
    <w:p w14:paraId="3718DB3C" w14:textId="77777777" w:rsidR="00EE7E8E" w:rsidRDefault="00EE7E8E" w:rsidP="00A41780">
      <w:pPr>
        <w:tabs>
          <w:tab w:val="left" w:pos="0"/>
        </w:tabs>
        <w:spacing w:after="0" w:line="240" w:lineRule="auto"/>
        <w:ind w:right="-1" w:firstLine="567"/>
        <w:jc w:val="both"/>
        <w:rPr>
          <w:rFonts w:ascii="Times New Roman" w:eastAsia="Times New Roman" w:hAnsi="Times New Roman" w:cs="Times New Roman"/>
        </w:rPr>
      </w:pPr>
      <w:r>
        <w:rPr>
          <w:rFonts w:ascii="Times New Roman" w:eastAsia="Times New Roman" w:hAnsi="Times New Roman" w:cs="Times New Roman"/>
        </w:rPr>
        <w:t>6.1.3.</w:t>
      </w:r>
      <w:r>
        <w:rPr>
          <w:rFonts w:ascii="Times New Roman" w:eastAsia="Times New Roman" w:hAnsi="Times New Roman" w:cs="Times New Roman"/>
        </w:rPr>
        <w:tab/>
        <w:t xml:space="preserve">Своевременно и полностью вносить плату за </w:t>
      </w:r>
      <w:bookmarkStart w:id="29" w:name="_Hlk115279660"/>
      <w:r>
        <w:rPr>
          <w:rFonts w:ascii="Times New Roman" w:eastAsia="Times New Roman" w:hAnsi="Times New Roman" w:cs="Times New Roman"/>
        </w:rPr>
        <w:t xml:space="preserve">содержание общего имущества в Объекте </w:t>
      </w:r>
      <w:bookmarkEnd w:id="29"/>
      <w:r>
        <w:rPr>
          <w:rFonts w:ascii="Times New Roman" w:eastAsia="Times New Roman" w:hAnsi="Times New Roman" w:cs="Times New Roman"/>
        </w:rPr>
        <w:t xml:space="preserve">и коммунальные услуги с момента принятия им Объекта долевого строительства по Передаточному акту. </w:t>
      </w:r>
      <w:r>
        <w:rPr>
          <w:rFonts w:ascii="Times New Roman" w:eastAsia="Times New Roman" w:hAnsi="Times New Roman" w:cs="Times New Roman"/>
        </w:rPr>
        <w:lastRenderedPageBreak/>
        <w:t xml:space="preserve">Компенсировать Застройщику расходы, связанные с содержанием (коммунальные платежи) Объекта долевого строительства, за период с момента ввода в эксплуатацию Объекта до передачи Объекта долевого строительства Участнику долевого строительства по Передаточному акту, в объеме счетов, выставляемых Застройщику эксплуатирующей организацией, если оформление Передаточного акта было задержано по вине Участника долевого строительства. </w:t>
      </w:r>
    </w:p>
    <w:p w14:paraId="4F9F4C8F" w14:textId="77777777" w:rsidR="00EE7E8E" w:rsidRDefault="00EE7E8E" w:rsidP="00A41780">
      <w:pPr>
        <w:tabs>
          <w:tab w:val="left" w:pos="0"/>
          <w:tab w:val="left" w:pos="180"/>
          <w:tab w:val="left" w:pos="426"/>
        </w:tabs>
        <w:spacing w:after="0" w:line="240" w:lineRule="auto"/>
        <w:ind w:right="-1" w:firstLine="567"/>
        <w:jc w:val="both"/>
        <w:rPr>
          <w:rFonts w:ascii="Times New Roman" w:eastAsia="Times New Roman" w:hAnsi="Times New Roman" w:cs="Times New Roman"/>
        </w:rPr>
      </w:pPr>
      <w:r>
        <w:rPr>
          <w:rFonts w:ascii="Times New Roman" w:eastAsia="Times New Roman" w:hAnsi="Times New Roman" w:cs="Times New Roman"/>
        </w:rPr>
        <w:t>6.1.4.</w:t>
      </w:r>
      <w:r>
        <w:rPr>
          <w:rFonts w:ascii="Times New Roman" w:eastAsia="Times New Roman" w:hAnsi="Times New Roman" w:cs="Times New Roman"/>
        </w:rPr>
        <w:tab/>
        <w:t>Нести в полном объеме все возложенные на него в соответствии с действующим законодательством РФ расходы, связанные с регистрацией Договора, государственной регистрацией права собственности в Органе регистрации прав.</w:t>
      </w:r>
    </w:p>
    <w:p w14:paraId="2D48F9E5" w14:textId="77777777" w:rsidR="00EE7E8E" w:rsidRDefault="00EE7E8E" w:rsidP="00A41780">
      <w:pPr>
        <w:tabs>
          <w:tab w:val="left" w:pos="0"/>
          <w:tab w:val="left" w:pos="180"/>
          <w:tab w:val="left" w:pos="426"/>
        </w:tabs>
        <w:spacing w:after="0" w:line="240" w:lineRule="auto"/>
        <w:ind w:right="-1" w:firstLine="567"/>
        <w:jc w:val="both"/>
        <w:rPr>
          <w:rFonts w:ascii="Times New Roman" w:eastAsia="Times New Roman" w:hAnsi="Times New Roman" w:cs="Times New Roman"/>
        </w:rPr>
      </w:pPr>
      <w:r>
        <w:rPr>
          <w:rFonts w:ascii="Times New Roman" w:eastAsia="Times New Roman" w:hAnsi="Times New Roman" w:cs="Times New Roman"/>
        </w:rPr>
        <w:t>6.1.5.</w:t>
      </w:r>
      <w:r>
        <w:rPr>
          <w:rFonts w:ascii="Times New Roman" w:eastAsia="Times New Roman" w:hAnsi="Times New Roman" w:cs="Times New Roman"/>
        </w:rPr>
        <w:tab/>
        <w:t xml:space="preserve">До государственной регистрации права собственности на </w:t>
      </w:r>
      <w:bookmarkStart w:id="30" w:name="_Hlk115279787"/>
      <w:r>
        <w:rPr>
          <w:rFonts w:ascii="Times New Roman" w:eastAsia="Times New Roman" w:hAnsi="Times New Roman" w:cs="Times New Roman"/>
        </w:rPr>
        <w:t>Объект долевого строительства</w:t>
      </w:r>
      <w:bookmarkEnd w:id="30"/>
      <w:r>
        <w:rPr>
          <w:rFonts w:ascii="Times New Roman" w:eastAsia="Times New Roman" w:hAnsi="Times New Roman" w:cs="Times New Roman"/>
        </w:rPr>
        <w:t xml:space="preserve"> без согласования с Застройщиком не производить в нем какие-либо работы по переустройству/перепланировке помещений. Любые ремонтные и отделочные работы в Объекте долевого строительства до его оформления в собственность Участника долевого строительства могут осуществляться только с предварительного письменного согласия Застройщика.</w:t>
      </w:r>
    </w:p>
    <w:p w14:paraId="63A787E7" w14:textId="77777777" w:rsidR="00EE7E8E" w:rsidRDefault="00EE7E8E" w:rsidP="00A41780">
      <w:pPr>
        <w:tabs>
          <w:tab w:val="left" w:pos="0"/>
        </w:tabs>
        <w:autoSpaceDE w:val="0"/>
        <w:spacing w:after="0" w:line="240" w:lineRule="auto"/>
        <w:ind w:right="-1" w:firstLine="567"/>
        <w:jc w:val="both"/>
        <w:rPr>
          <w:rFonts w:ascii="Times New Roman" w:eastAsia="Times New Roman" w:hAnsi="Times New Roman" w:cs="Times New Roman"/>
        </w:rPr>
      </w:pPr>
      <w:r>
        <w:rPr>
          <w:rFonts w:ascii="Times New Roman" w:eastAsia="Times New Roman" w:hAnsi="Times New Roman" w:cs="Times New Roman"/>
        </w:rPr>
        <w:t>6.1.6.</w:t>
      </w:r>
      <w:r>
        <w:rPr>
          <w:rFonts w:ascii="Times New Roman" w:eastAsia="Times New Roman" w:hAnsi="Times New Roman" w:cs="Times New Roman"/>
        </w:rPr>
        <w:tab/>
        <w:t xml:space="preserve">Незамедлительно письменно заказным письмом с уведомлением известить Застройщика по почтовому адресу, указанному в Договоре, об изменении своих персональных и контактных данных, указанных в Договоре. Все негативные последствия неуведомления Застройщика об изменении адреса и персональных данных несет Участник долевого строительства. </w:t>
      </w:r>
    </w:p>
    <w:p w14:paraId="2D158E39" w14:textId="77777777" w:rsidR="00EE7E8E" w:rsidRPr="00DE0D97" w:rsidRDefault="00EE7E8E" w:rsidP="00A41780">
      <w:pPr>
        <w:widowControl w:val="0"/>
        <w:tabs>
          <w:tab w:val="left" w:pos="0"/>
        </w:tabs>
        <w:autoSpaceDE w:val="0"/>
        <w:autoSpaceDN w:val="0"/>
        <w:adjustRightInd w:val="0"/>
        <w:spacing w:after="0" w:line="240" w:lineRule="auto"/>
        <w:ind w:right="-1" w:firstLine="567"/>
        <w:jc w:val="both"/>
        <w:rPr>
          <w:rFonts w:ascii="Times New Roman" w:eastAsia="Times New Roman" w:hAnsi="Times New Roman" w:cs="Times New Roman"/>
          <w:bCs/>
        </w:rPr>
      </w:pPr>
      <w:r>
        <w:rPr>
          <w:rFonts w:ascii="Times New Roman" w:eastAsia="Times New Roman" w:hAnsi="Times New Roman" w:cs="Times New Roman"/>
          <w:bCs/>
        </w:rPr>
        <w:t>6.1.7.</w:t>
      </w:r>
      <w:r>
        <w:rPr>
          <w:rFonts w:ascii="Times New Roman" w:eastAsia="Times New Roman" w:hAnsi="Times New Roman" w:cs="Times New Roman"/>
          <w:bCs/>
        </w:rPr>
        <w:tab/>
      </w:r>
      <w:r w:rsidRPr="00DE0D97">
        <w:rPr>
          <w:rFonts w:ascii="Times New Roman" w:eastAsia="Times New Roman" w:hAnsi="Times New Roman" w:cs="Times New Roman"/>
          <w:bCs/>
        </w:rPr>
        <w:t>Участник долевого строительства извещен и согласен, что после ввода Объекта в эксплуатацию управление Объектом осуществляется в соответствии с установленным жилищным законодательством порядком.</w:t>
      </w:r>
    </w:p>
    <w:p w14:paraId="2EFDEA5D" w14:textId="77777777" w:rsidR="00EE7E8E" w:rsidRPr="00DE0D97" w:rsidRDefault="00EE7E8E" w:rsidP="00A41780">
      <w:pPr>
        <w:widowControl w:val="0"/>
        <w:tabs>
          <w:tab w:val="left" w:pos="0"/>
        </w:tabs>
        <w:autoSpaceDE w:val="0"/>
        <w:autoSpaceDN w:val="0"/>
        <w:adjustRightInd w:val="0"/>
        <w:spacing w:after="0" w:line="240" w:lineRule="auto"/>
        <w:ind w:right="-1" w:firstLine="567"/>
        <w:jc w:val="both"/>
        <w:rPr>
          <w:rFonts w:ascii="Times New Roman" w:eastAsia="Times New Roman" w:hAnsi="Times New Roman" w:cs="Times New Roman"/>
          <w:bCs/>
        </w:rPr>
      </w:pPr>
      <w:r w:rsidRPr="00DE0D97">
        <w:rPr>
          <w:rFonts w:ascii="Times New Roman" w:eastAsia="Times New Roman" w:hAnsi="Times New Roman" w:cs="Times New Roman"/>
          <w:bCs/>
        </w:rPr>
        <w:t>Участник долевого строительства принимает права и обязанности по взаимодействию с указанной организацией на управление и эксплуатацию Объекта, оказание коммунальных услуг и техническое обслуживание Объекта путем заключения договора или иным образом, урегулированным законом, а также Участник долевого строительства принимает обязанности по оплате коммунальных услуг, услуг по охране и техническому обслуживанию Объекта.</w:t>
      </w:r>
    </w:p>
    <w:p w14:paraId="5E14BA77" w14:textId="77777777" w:rsidR="00EE7E8E" w:rsidRPr="00DE0D97" w:rsidRDefault="00EE7E8E" w:rsidP="00A41780">
      <w:pPr>
        <w:widowControl w:val="0"/>
        <w:tabs>
          <w:tab w:val="left" w:pos="0"/>
        </w:tabs>
        <w:autoSpaceDE w:val="0"/>
        <w:autoSpaceDN w:val="0"/>
        <w:adjustRightInd w:val="0"/>
        <w:spacing w:after="0" w:line="240" w:lineRule="auto"/>
        <w:ind w:right="-1" w:firstLine="567"/>
        <w:jc w:val="both"/>
        <w:rPr>
          <w:rFonts w:ascii="Times New Roman" w:eastAsia="Times New Roman" w:hAnsi="Times New Roman" w:cs="Times New Roman"/>
          <w:bCs/>
        </w:rPr>
      </w:pPr>
      <w:r w:rsidRPr="00DE0D97">
        <w:rPr>
          <w:rFonts w:ascii="Times New Roman" w:eastAsia="Times New Roman" w:hAnsi="Times New Roman" w:cs="Times New Roman"/>
          <w:bCs/>
        </w:rPr>
        <w:t>Участник долевого строительства уведомлен о необходимости согласования в установленном порядке с организацией, осуществляющей управление Объектом, замену входных дверей и оконных конструкций, а также монтирование каких-либо приборов и установок (спутниковых антенн, кондиционеров и т.п.), влияющих на внешний облик фасада Объекта, а также соблюдать регламент проведения строительно-отделочных (ремонтных) работ, утвержденный такой организацией.</w:t>
      </w:r>
    </w:p>
    <w:p w14:paraId="5C424869" w14:textId="77777777" w:rsidR="00EE7E8E" w:rsidRPr="00DE0D97" w:rsidRDefault="00EE7E8E" w:rsidP="00A41780">
      <w:pPr>
        <w:widowControl w:val="0"/>
        <w:tabs>
          <w:tab w:val="left" w:pos="0"/>
        </w:tabs>
        <w:autoSpaceDE w:val="0"/>
        <w:autoSpaceDN w:val="0"/>
        <w:adjustRightInd w:val="0"/>
        <w:spacing w:after="0" w:line="240" w:lineRule="auto"/>
        <w:ind w:right="-1" w:firstLine="567"/>
        <w:jc w:val="both"/>
        <w:rPr>
          <w:rFonts w:ascii="Times New Roman" w:eastAsia="Times New Roman" w:hAnsi="Times New Roman" w:cs="Times New Roman"/>
          <w:bCs/>
        </w:rPr>
      </w:pPr>
      <w:r w:rsidRPr="00DE0D97">
        <w:rPr>
          <w:rFonts w:ascii="Times New Roman" w:eastAsia="Times New Roman" w:hAnsi="Times New Roman" w:cs="Times New Roman"/>
          <w:bCs/>
        </w:rPr>
        <w:t>Тарифы за коммунальные, эксплуатационные и иные услуги на содержание, обслуживание, ремонт и управление общим имуществом Объекта и Объекта долевого строительства начисляются в соответствии с действующими ставками оплаты услуг, утвержденными органами местного самоуправления, и/или калькуляцией затрат управляющей организации.</w:t>
      </w:r>
    </w:p>
    <w:p w14:paraId="75E0D489" w14:textId="77777777" w:rsidR="00EE7E8E" w:rsidRDefault="00EE7E8E" w:rsidP="00A41780">
      <w:pPr>
        <w:widowControl w:val="0"/>
        <w:tabs>
          <w:tab w:val="left" w:pos="0"/>
        </w:tabs>
        <w:autoSpaceDE w:val="0"/>
        <w:autoSpaceDN w:val="0"/>
        <w:adjustRightInd w:val="0"/>
        <w:spacing w:after="0" w:line="240" w:lineRule="auto"/>
        <w:ind w:right="-1" w:firstLine="567"/>
        <w:jc w:val="both"/>
        <w:rPr>
          <w:rFonts w:ascii="Times New Roman" w:eastAsia="Times New Roman" w:hAnsi="Times New Roman" w:cs="Times New Roman"/>
          <w:bCs/>
        </w:rPr>
      </w:pPr>
      <w:r w:rsidRPr="00DE0D97">
        <w:rPr>
          <w:rFonts w:ascii="Times New Roman" w:eastAsia="Times New Roman" w:hAnsi="Times New Roman" w:cs="Times New Roman"/>
          <w:bCs/>
        </w:rPr>
        <w:t>Уклонение Участником долевого строительства от заключения с управляющей организацией договоров на эксплуатацию Объекта долевого строительства и предоставление жилищно-коммунальных услуг не освобождает Участника долевого строительства от обязанности по возмещению расходов по оплате всех фактически произведенных управляющей организацией затрат, связанных с эксплуатацией Объекта долевого строительства и соответствующей доли общего имущества в Объекте.</w:t>
      </w:r>
    </w:p>
    <w:p w14:paraId="4D46774B" w14:textId="77777777" w:rsidR="00EE7E8E" w:rsidRDefault="00EE7E8E" w:rsidP="00A41780">
      <w:pPr>
        <w:widowControl w:val="0"/>
        <w:tabs>
          <w:tab w:val="left" w:pos="0"/>
        </w:tabs>
        <w:autoSpaceDE w:val="0"/>
        <w:autoSpaceDN w:val="0"/>
        <w:adjustRightInd w:val="0"/>
        <w:spacing w:after="0" w:line="240" w:lineRule="auto"/>
        <w:ind w:right="-1" w:firstLine="567"/>
        <w:jc w:val="both"/>
        <w:rPr>
          <w:rFonts w:ascii="Times New Roman" w:eastAsia="Times New Roman" w:hAnsi="Times New Roman" w:cs="Times New Roman"/>
        </w:rPr>
      </w:pPr>
      <w:r>
        <w:rPr>
          <w:rFonts w:ascii="Times New Roman" w:eastAsia="Times New Roman" w:hAnsi="Times New Roman" w:cs="Times New Roman"/>
        </w:rPr>
        <w:t>6.1.8.</w:t>
      </w:r>
      <w:r>
        <w:rPr>
          <w:rFonts w:ascii="Times New Roman" w:eastAsia="Times New Roman" w:hAnsi="Times New Roman" w:cs="Times New Roman"/>
        </w:rPr>
        <w:tab/>
      </w:r>
      <w:r w:rsidR="00FA1457" w:rsidRPr="00321B59">
        <w:rPr>
          <w:rFonts w:ascii="Times New Roman" w:eastAsia="Times New Roman" w:hAnsi="Times New Roman" w:cs="Times New Roman"/>
        </w:rPr>
        <w:t>Подать документы на государственную регистрацию права собственности на Объект долевого строительства в Орган регистрации прав в течение 3 (трех) календарных дней с даты уведомления Застройщика об исполнении обязанности согласно п. 6.2.5 Договора в случае, если подача таких документов УДС обусловлена требованиями законодательства (в том числе в случае приостановления регистрационных действий) и не является обязанностью Застройщика либо не зависит от Застройщика</w:t>
      </w:r>
      <w:r w:rsidR="00FA1457">
        <w:rPr>
          <w:rFonts w:ascii="Times New Roman" w:eastAsia="Times New Roman" w:hAnsi="Times New Roman" w:cs="Times New Roman"/>
        </w:rPr>
        <w:t>.</w:t>
      </w:r>
    </w:p>
    <w:p w14:paraId="235B44E6" w14:textId="77777777" w:rsidR="00EE7E8E" w:rsidRDefault="00EE7E8E" w:rsidP="00A41780">
      <w:pPr>
        <w:spacing w:after="0" w:line="240" w:lineRule="auto"/>
        <w:ind w:right="-1" w:firstLine="567"/>
        <w:jc w:val="both"/>
        <w:rPr>
          <w:rFonts w:ascii="Times New Roman" w:eastAsia="Times New Roman" w:hAnsi="Times New Roman" w:cs="Times New Roman"/>
        </w:rPr>
      </w:pPr>
      <w:r>
        <w:rPr>
          <w:rFonts w:ascii="Times New Roman" w:eastAsia="Times New Roman" w:hAnsi="Times New Roman" w:cs="Times New Roman"/>
        </w:rPr>
        <w:t>6.1.9. Участник долевого строительства подписанием Договора выражает свое согласие Застройщику на:</w:t>
      </w:r>
    </w:p>
    <w:p w14:paraId="7F6EFE6C" w14:textId="77777777" w:rsidR="00EE7E8E" w:rsidRDefault="00EE7E8E" w:rsidP="00A41780">
      <w:pPr>
        <w:spacing w:after="0" w:line="240" w:lineRule="auto"/>
        <w:ind w:right="-1" w:firstLine="567"/>
        <w:jc w:val="both"/>
        <w:rPr>
          <w:rFonts w:ascii="Times New Roman" w:eastAsia="Times New Roman" w:hAnsi="Times New Roman" w:cs="Times New Roman"/>
        </w:rPr>
      </w:pPr>
      <w:r>
        <w:rPr>
          <w:rFonts w:ascii="Times New Roman" w:eastAsia="Times New Roman" w:hAnsi="Times New Roman" w:cs="Times New Roman"/>
        </w:rPr>
        <w:t>-</w:t>
      </w:r>
      <w:r>
        <w:rPr>
          <w:rFonts w:ascii="Times New Roman" w:eastAsia="Times New Roman" w:hAnsi="Times New Roman" w:cs="Times New Roman"/>
        </w:rPr>
        <w:tab/>
        <w:t xml:space="preserve"> изменение документации по планировке территории, проектов планировки, проектов межевания, градостроительных планов Земельного участка и иной документации; последующее (до и (или) после ввода Объекта в эксплуатацию) изменение по усмотрению Застройщика границ Земельного участка, межевание, раздел Земельного участка, выдел из него новых земельных участков, совершение Застройщиком и (или) другими лицами иных действий, связанных с межеванием, разделом Земельного участка, выделом из него новых земельных участков, в том числе, когда такое изменение связано с разделом Земельного участка в целях образования (формирования) отдельного земельного участка под </w:t>
      </w:r>
      <w:r>
        <w:rPr>
          <w:rFonts w:ascii="Times New Roman" w:eastAsia="Times New Roman" w:hAnsi="Times New Roman" w:cs="Times New Roman"/>
        </w:rPr>
        <w:lastRenderedPageBreak/>
        <w:t>строящимся и (или) построенным объектом недвижимости, в котором расположен или будет расположен Объект долевого строительства;</w:t>
      </w:r>
    </w:p>
    <w:p w14:paraId="60237164" w14:textId="77777777" w:rsidR="00EE7E8E" w:rsidRDefault="00EE7E8E" w:rsidP="00A41780">
      <w:pPr>
        <w:spacing w:after="0" w:line="240" w:lineRule="auto"/>
        <w:ind w:right="-1" w:firstLine="567"/>
        <w:jc w:val="both"/>
        <w:rPr>
          <w:rFonts w:ascii="Times New Roman" w:eastAsia="Times New Roman" w:hAnsi="Times New Roman" w:cs="Times New Roman"/>
        </w:rPr>
      </w:pPr>
      <w:r>
        <w:rPr>
          <w:rFonts w:ascii="Times New Roman" w:eastAsia="Times New Roman" w:hAnsi="Times New Roman" w:cs="Times New Roman"/>
        </w:rPr>
        <w:t>-</w:t>
      </w:r>
      <w:r>
        <w:rPr>
          <w:rFonts w:ascii="Times New Roman" w:eastAsia="Times New Roman" w:hAnsi="Times New Roman" w:cs="Times New Roman"/>
        </w:rPr>
        <w:tab/>
        <w:t>строительство в границах Земельного участка в том числе иных объектов капитального строительства (многоквартирных жилых домов, автостоянок, распределительных подстанций, линейных объектов и иных);</w:t>
      </w:r>
    </w:p>
    <w:p w14:paraId="4AC1E26B" w14:textId="77777777" w:rsidR="00EE7E8E" w:rsidRDefault="00EE7E8E" w:rsidP="00A41780">
      <w:pPr>
        <w:spacing w:after="0" w:line="240" w:lineRule="auto"/>
        <w:ind w:right="-1" w:firstLine="567"/>
        <w:jc w:val="both"/>
        <w:rPr>
          <w:rFonts w:ascii="Times New Roman" w:eastAsia="Times New Roman" w:hAnsi="Times New Roman" w:cs="Times New Roman"/>
        </w:rPr>
      </w:pPr>
      <w:r>
        <w:rPr>
          <w:rFonts w:ascii="Times New Roman" w:eastAsia="Times New Roman" w:hAnsi="Times New Roman" w:cs="Times New Roman"/>
        </w:rPr>
        <w:t>-</w:t>
      </w:r>
      <w:r>
        <w:rPr>
          <w:rFonts w:ascii="Times New Roman" w:eastAsia="Times New Roman" w:hAnsi="Times New Roman" w:cs="Times New Roman"/>
        </w:rPr>
        <w:tab/>
        <w:t>уменьшение Земельного участка, обременяемого Договором, в том числе до границ занимаемого строящимся и (или) построенным объектом недвижимости, в котором расположен или будет расположен Объект долевого строительства (по внешним границам фундамента), в связи с необходимостью выделения, разделения Земельного участка;</w:t>
      </w:r>
    </w:p>
    <w:p w14:paraId="0B17FB97" w14:textId="77777777" w:rsidR="00EE7E8E" w:rsidRDefault="00EE7E8E" w:rsidP="00A41780">
      <w:pPr>
        <w:spacing w:after="0" w:line="240" w:lineRule="auto"/>
        <w:ind w:right="-1" w:firstLine="567"/>
        <w:jc w:val="both"/>
        <w:rPr>
          <w:rFonts w:ascii="Times New Roman" w:eastAsia="Times New Roman" w:hAnsi="Times New Roman" w:cs="Times New Roman"/>
        </w:rPr>
      </w:pPr>
      <w:r>
        <w:rPr>
          <w:rFonts w:ascii="Times New Roman" w:eastAsia="Times New Roman" w:hAnsi="Times New Roman" w:cs="Times New Roman"/>
        </w:rPr>
        <w:t>-</w:t>
      </w:r>
      <w:r>
        <w:rPr>
          <w:rFonts w:ascii="Times New Roman" w:eastAsia="Times New Roman" w:hAnsi="Times New Roman" w:cs="Times New Roman"/>
        </w:rPr>
        <w:tab/>
        <w:t>сдачу в аренду (в т. ч. бессрочную), безвозмездную передачу или иное возмездное и безвозмездное отчуждение (распоряжение) земельного участка, образовавшегося в результате раздела Земельного участка (выделения из него новых земельных участков), за исключением земельного участка, на котором осуществляется строительство объекта недвижимости, в котором расположен или будет расположен Объект долевого строительства.</w:t>
      </w:r>
    </w:p>
    <w:p w14:paraId="321B85BB" w14:textId="77777777" w:rsidR="00EE7E8E" w:rsidRDefault="00EE7E8E" w:rsidP="00A41780">
      <w:pPr>
        <w:tabs>
          <w:tab w:val="left" w:pos="0"/>
          <w:tab w:val="left" w:pos="540"/>
        </w:tabs>
        <w:spacing w:after="0" w:line="240" w:lineRule="auto"/>
        <w:ind w:right="-1" w:firstLine="567"/>
        <w:jc w:val="both"/>
        <w:rPr>
          <w:rFonts w:ascii="Times New Roman" w:eastAsia="Times New Roman" w:hAnsi="Times New Roman" w:cs="Times New Roman"/>
        </w:rPr>
      </w:pPr>
      <w:r>
        <w:rPr>
          <w:rFonts w:ascii="Times New Roman" w:eastAsia="Times New Roman" w:hAnsi="Times New Roman" w:cs="Times New Roman"/>
          <w:b/>
        </w:rPr>
        <w:t>6.2.</w:t>
      </w:r>
      <w:r>
        <w:rPr>
          <w:rFonts w:ascii="Times New Roman" w:eastAsia="Times New Roman" w:hAnsi="Times New Roman" w:cs="Times New Roman"/>
          <w:b/>
        </w:rPr>
        <w:tab/>
        <w:t>Застройщик обязан</w:t>
      </w:r>
      <w:r>
        <w:rPr>
          <w:rFonts w:ascii="Times New Roman" w:eastAsia="Times New Roman" w:hAnsi="Times New Roman" w:cs="Times New Roman"/>
        </w:rPr>
        <w:t>:</w:t>
      </w:r>
    </w:p>
    <w:p w14:paraId="64E62169" w14:textId="77777777" w:rsidR="00EE7E8E" w:rsidRDefault="00EE7E8E" w:rsidP="00A41780">
      <w:pPr>
        <w:tabs>
          <w:tab w:val="left" w:pos="0"/>
        </w:tabs>
        <w:spacing w:after="0" w:line="240" w:lineRule="auto"/>
        <w:ind w:right="-1" w:firstLine="567"/>
        <w:jc w:val="both"/>
        <w:rPr>
          <w:rFonts w:ascii="Times New Roman" w:eastAsia="Times New Roman" w:hAnsi="Times New Roman" w:cs="Times New Roman"/>
        </w:rPr>
      </w:pPr>
      <w:r>
        <w:rPr>
          <w:rFonts w:ascii="Times New Roman" w:eastAsia="Times New Roman" w:hAnsi="Times New Roman" w:cs="Times New Roman"/>
        </w:rPr>
        <w:t>6.2.1.</w:t>
      </w:r>
      <w:r>
        <w:rPr>
          <w:rFonts w:ascii="Times New Roman" w:eastAsia="Times New Roman" w:hAnsi="Times New Roman" w:cs="Times New Roman"/>
        </w:rPr>
        <w:tab/>
        <w:t xml:space="preserve">Осуществлять строительство Объекта в соответствии с проектной и технической документацией, градостроительными нормами и правилами. </w:t>
      </w:r>
    </w:p>
    <w:p w14:paraId="6B9CA81C" w14:textId="77777777" w:rsidR="00EE7E8E" w:rsidRDefault="00EE7E8E" w:rsidP="00A41780">
      <w:pPr>
        <w:tabs>
          <w:tab w:val="left" w:pos="0"/>
        </w:tabs>
        <w:spacing w:after="0" w:line="240" w:lineRule="auto"/>
        <w:ind w:right="-1" w:firstLine="567"/>
        <w:jc w:val="both"/>
        <w:rPr>
          <w:rFonts w:ascii="Times New Roman" w:eastAsia="Times New Roman" w:hAnsi="Times New Roman" w:cs="Times New Roman"/>
        </w:rPr>
      </w:pPr>
      <w:r>
        <w:rPr>
          <w:rFonts w:ascii="Times New Roman" w:eastAsia="Times New Roman" w:hAnsi="Times New Roman" w:cs="Times New Roman"/>
        </w:rPr>
        <w:t>6.2.2.</w:t>
      </w:r>
      <w:r>
        <w:rPr>
          <w:rFonts w:ascii="Times New Roman" w:eastAsia="Times New Roman" w:hAnsi="Times New Roman" w:cs="Times New Roman"/>
        </w:rPr>
        <w:tab/>
        <w:t>Обеспечить ввод Объекта в эксплуатацию.</w:t>
      </w:r>
    </w:p>
    <w:p w14:paraId="73EA3ABF" w14:textId="77777777" w:rsidR="00EE7E8E" w:rsidRDefault="00EE7E8E" w:rsidP="00A41780">
      <w:pPr>
        <w:tabs>
          <w:tab w:val="left" w:pos="0"/>
        </w:tabs>
        <w:spacing w:after="0" w:line="240" w:lineRule="auto"/>
        <w:ind w:right="-1" w:firstLine="567"/>
        <w:jc w:val="both"/>
        <w:rPr>
          <w:rFonts w:ascii="Times New Roman" w:eastAsia="Times New Roman" w:hAnsi="Times New Roman" w:cs="Times New Roman"/>
        </w:rPr>
      </w:pPr>
      <w:r>
        <w:rPr>
          <w:rFonts w:ascii="Times New Roman" w:eastAsia="Times New Roman" w:hAnsi="Times New Roman" w:cs="Times New Roman"/>
        </w:rPr>
        <w:t>6.2.3.</w:t>
      </w:r>
      <w:r>
        <w:rPr>
          <w:rFonts w:ascii="Times New Roman" w:eastAsia="Times New Roman" w:hAnsi="Times New Roman" w:cs="Times New Roman"/>
        </w:rPr>
        <w:tab/>
        <w:t xml:space="preserve">Передать Участнику долевого строительства </w:t>
      </w:r>
      <w:bookmarkStart w:id="31" w:name="_Hlk115281143"/>
      <w:r>
        <w:rPr>
          <w:rFonts w:ascii="Times New Roman" w:eastAsia="Times New Roman" w:hAnsi="Times New Roman" w:cs="Times New Roman"/>
        </w:rPr>
        <w:t>Объект долевого строительства</w:t>
      </w:r>
      <w:bookmarkEnd w:id="31"/>
      <w:r>
        <w:rPr>
          <w:rFonts w:ascii="Times New Roman" w:eastAsia="Times New Roman" w:hAnsi="Times New Roman" w:cs="Times New Roman"/>
        </w:rPr>
        <w:t xml:space="preserve"> по Передаточному акту в установленный Договором срок. </w:t>
      </w:r>
    </w:p>
    <w:p w14:paraId="7BDCA5E6" w14:textId="77777777" w:rsidR="00EE7E8E" w:rsidRDefault="00EE7E8E" w:rsidP="00A41780">
      <w:pPr>
        <w:tabs>
          <w:tab w:val="left" w:pos="0"/>
        </w:tabs>
        <w:spacing w:after="0" w:line="240" w:lineRule="auto"/>
        <w:ind w:right="-1" w:firstLine="567"/>
        <w:jc w:val="both"/>
        <w:rPr>
          <w:rFonts w:ascii="Times New Roman" w:eastAsia="Times New Roman" w:hAnsi="Times New Roman" w:cs="Times New Roman"/>
        </w:rPr>
      </w:pPr>
      <w:r>
        <w:rPr>
          <w:rFonts w:ascii="Times New Roman" w:eastAsia="Times New Roman" w:hAnsi="Times New Roman" w:cs="Times New Roman"/>
        </w:rPr>
        <w:t>6.2.4.</w:t>
      </w:r>
      <w:r>
        <w:rPr>
          <w:rFonts w:ascii="Times New Roman" w:eastAsia="Times New Roman" w:hAnsi="Times New Roman" w:cs="Times New Roman"/>
        </w:rPr>
        <w:tab/>
        <w:t xml:space="preserve">Подготовить и передать в установленном законодательством РФ порядке в Орган регистрации прав документы Застройщика, необходимые и достаточные для регистрации Договора. </w:t>
      </w:r>
    </w:p>
    <w:p w14:paraId="5AD553C7" w14:textId="77777777" w:rsidR="001C2C1C" w:rsidRPr="001C2C1C" w:rsidRDefault="001C2C1C" w:rsidP="00A41780">
      <w:pPr>
        <w:tabs>
          <w:tab w:val="left" w:pos="0"/>
        </w:tabs>
        <w:spacing w:after="0" w:line="240" w:lineRule="auto"/>
        <w:ind w:right="-1" w:firstLine="567"/>
        <w:jc w:val="both"/>
        <w:rPr>
          <w:rFonts w:ascii="Times New Roman" w:eastAsia="Times New Roman" w:hAnsi="Times New Roman" w:cs="Times New Roman"/>
        </w:rPr>
      </w:pPr>
      <w:r w:rsidRPr="001C2C1C">
        <w:rPr>
          <w:rFonts w:ascii="Times New Roman" w:eastAsia="Times New Roman" w:hAnsi="Times New Roman" w:cs="Times New Roman"/>
        </w:rPr>
        <w:t>6.2.5. После передачи Застройщиком Объекта долевого строительства Участнику долевого строительства и постановки его на государственный кадастровый учет передать согласно ч. 6 ст. 16 Федерального закона от 30.12.2004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в Орган регистрации прав заявление о государственной регистрации права собственности Участника долевого строительства на Объект долевого строительства и передаточный акт.</w:t>
      </w:r>
    </w:p>
    <w:p w14:paraId="44FBD06F" w14:textId="77777777" w:rsidR="001C2C1C" w:rsidRPr="001C2C1C" w:rsidRDefault="001C2C1C" w:rsidP="00A41780">
      <w:pPr>
        <w:tabs>
          <w:tab w:val="left" w:pos="0"/>
        </w:tabs>
        <w:spacing w:after="0" w:line="240" w:lineRule="auto"/>
        <w:ind w:right="-1" w:firstLine="567"/>
        <w:jc w:val="both"/>
        <w:rPr>
          <w:rFonts w:ascii="Times New Roman" w:eastAsia="Times New Roman" w:hAnsi="Times New Roman" w:cs="Times New Roman"/>
          <w:b/>
          <w:bCs/>
        </w:rPr>
      </w:pPr>
      <w:r w:rsidRPr="001C2C1C">
        <w:rPr>
          <w:rFonts w:ascii="Times New Roman" w:eastAsia="Times New Roman" w:hAnsi="Times New Roman" w:cs="Times New Roman"/>
          <w:b/>
          <w:bCs/>
        </w:rPr>
        <w:t>6.3.</w:t>
      </w:r>
      <w:bookmarkStart w:id="32" w:name="_Hlk48204962"/>
      <w:r w:rsidRPr="001C2C1C">
        <w:rPr>
          <w:rFonts w:ascii="Times New Roman" w:eastAsia="Times New Roman" w:hAnsi="Times New Roman" w:cs="Times New Roman"/>
          <w:b/>
          <w:bCs/>
        </w:rPr>
        <w:tab/>
        <w:t xml:space="preserve">Застройщик </w:t>
      </w:r>
      <w:bookmarkStart w:id="33" w:name="_Hlk48204334"/>
      <w:r w:rsidRPr="001C2C1C">
        <w:rPr>
          <w:rFonts w:ascii="Times New Roman" w:eastAsia="Times New Roman" w:hAnsi="Times New Roman" w:cs="Times New Roman"/>
          <w:b/>
          <w:bCs/>
        </w:rPr>
        <w:t>вправе:</w:t>
      </w:r>
    </w:p>
    <w:p w14:paraId="0B7815AF" w14:textId="77777777" w:rsidR="001C2C1C" w:rsidRPr="001C2C1C" w:rsidRDefault="001C2C1C" w:rsidP="00A41780">
      <w:pPr>
        <w:tabs>
          <w:tab w:val="left" w:pos="0"/>
        </w:tabs>
        <w:spacing w:after="0" w:line="240" w:lineRule="auto"/>
        <w:ind w:right="-1" w:firstLine="567"/>
        <w:jc w:val="both"/>
        <w:rPr>
          <w:rFonts w:ascii="Times New Roman" w:eastAsia="Times New Roman" w:hAnsi="Times New Roman" w:cs="Times New Roman"/>
        </w:rPr>
      </w:pPr>
      <w:r w:rsidRPr="001C2C1C">
        <w:rPr>
          <w:rFonts w:ascii="Times New Roman" w:eastAsia="Times New Roman" w:hAnsi="Times New Roman" w:cs="Times New Roman"/>
        </w:rPr>
        <w:t>6.3.1.</w:t>
      </w:r>
      <w:r w:rsidRPr="001C2C1C">
        <w:rPr>
          <w:rFonts w:ascii="Times New Roman" w:eastAsia="Times New Roman" w:hAnsi="Times New Roman" w:cs="Times New Roman"/>
        </w:rPr>
        <w:tab/>
        <w:t xml:space="preserve">Без согласия Участника долевого строительства комплектовать </w:t>
      </w:r>
      <w:bookmarkStart w:id="34" w:name="_Hlk115281194"/>
      <w:r w:rsidRPr="001C2C1C">
        <w:rPr>
          <w:rFonts w:ascii="Times New Roman" w:eastAsia="Times New Roman" w:hAnsi="Times New Roman" w:cs="Times New Roman"/>
        </w:rPr>
        <w:t xml:space="preserve">Объект долевого строительства </w:t>
      </w:r>
      <w:bookmarkEnd w:id="34"/>
      <w:r w:rsidRPr="001C2C1C">
        <w:rPr>
          <w:rFonts w:ascii="Times New Roman" w:eastAsia="Times New Roman" w:hAnsi="Times New Roman" w:cs="Times New Roman"/>
        </w:rPr>
        <w:t xml:space="preserve">строительными материалами в количестве и объеме, определяемом Застройщиком. </w:t>
      </w:r>
      <w:bookmarkEnd w:id="33"/>
    </w:p>
    <w:p w14:paraId="18E48882" w14:textId="77777777" w:rsidR="001C2C1C" w:rsidRPr="001C2C1C" w:rsidRDefault="001C2C1C" w:rsidP="00A41780">
      <w:pPr>
        <w:tabs>
          <w:tab w:val="left" w:pos="0"/>
        </w:tabs>
        <w:spacing w:after="0" w:line="240" w:lineRule="auto"/>
        <w:ind w:right="-1" w:firstLine="567"/>
        <w:jc w:val="both"/>
        <w:rPr>
          <w:rFonts w:ascii="Times New Roman" w:eastAsia="Times New Roman" w:hAnsi="Times New Roman" w:cs="Times New Roman"/>
        </w:rPr>
      </w:pPr>
      <w:bookmarkStart w:id="35" w:name="_Hlk115281243"/>
      <w:bookmarkEnd w:id="32"/>
      <w:r w:rsidRPr="001C2C1C">
        <w:rPr>
          <w:rFonts w:ascii="Times New Roman" w:eastAsia="Times New Roman" w:hAnsi="Times New Roman" w:cs="Times New Roman"/>
        </w:rPr>
        <w:t>6.3.2.</w:t>
      </w:r>
      <w:r w:rsidRPr="001C2C1C">
        <w:rPr>
          <w:rFonts w:ascii="Times New Roman" w:eastAsia="Times New Roman" w:hAnsi="Times New Roman" w:cs="Times New Roman"/>
        </w:rPr>
        <w:tab/>
        <w:t>Давать письменный ответ на запрос Участника долевого строительства в течение 30 (тридцати) дней с момента получения Застройщиком от Участника долевого строительства письменного запроса.</w:t>
      </w:r>
    </w:p>
    <w:bookmarkEnd w:id="35"/>
    <w:p w14:paraId="1255A3F8" w14:textId="77777777" w:rsidR="00EE7E8E" w:rsidRDefault="00EE7E8E" w:rsidP="00A41780">
      <w:pPr>
        <w:tabs>
          <w:tab w:val="left" w:pos="180"/>
          <w:tab w:val="left" w:pos="224"/>
          <w:tab w:val="left" w:pos="540"/>
          <w:tab w:val="left" w:pos="720"/>
        </w:tabs>
        <w:spacing w:after="0" w:line="240" w:lineRule="auto"/>
        <w:ind w:right="-1" w:firstLine="567"/>
        <w:jc w:val="both"/>
        <w:rPr>
          <w:rFonts w:ascii="Times New Roman" w:eastAsia="Times New Roman" w:hAnsi="Times New Roman" w:cs="Times New Roman"/>
        </w:rPr>
      </w:pPr>
    </w:p>
    <w:p w14:paraId="7A80122B" w14:textId="77777777" w:rsidR="00EE7E8E" w:rsidRDefault="00EE7E8E" w:rsidP="00A41780">
      <w:pPr>
        <w:tabs>
          <w:tab w:val="left" w:pos="180"/>
          <w:tab w:val="left" w:pos="224"/>
          <w:tab w:val="left" w:pos="540"/>
          <w:tab w:val="left" w:pos="720"/>
        </w:tabs>
        <w:spacing w:after="0" w:line="240" w:lineRule="auto"/>
        <w:ind w:right="-1" w:firstLine="567"/>
        <w:jc w:val="center"/>
        <w:rPr>
          <w:rFonts w:ascii="Times New Roman" w:eastAsia="Times New Roman" w:hAnsi="Times New Roman" w:cs="Times New Roman"/>
          <w:b/>
        </w:rPr>
      </w:pPr>
      <w:r>
        <w:rPr>
          <w:rFonts w:ascii="Times New Roman" w:eastAsia="Times New Roman" w:hAnsi="Times New Roman" w:cs="Times New Roman"/>
          <w:b/>
        </w:rPr>
        <w:t>Глава 7. СРОК ПЕРЕДАЧИ</w:t>
      </w:r>
    </w:p>
    <w:p w14:paraId="1E45FADA" w14:textId="77777777" w:rsidR="00EE7E8E" w:rsidRDefault="00EE7E8E" w:rsidP="00A41780">
      <w:pPr>
        <w:spacing w:after="0" w:line="240" w:lineRule="auto"/>
        <w:ind w:right="-1" w:firstLine="567"/>
        <w:jc w:val="both"/>
        <w:rPr>
          <w:rFonts w:ascii="Times New Roman" w:eastAsia="Times New Roman" w:hAnsi="Times New Roman" w:cs="Times New Roman"/>
        </w:rPr>
      </w:pPr>
      <w:r>
        <w:rPr>
          <w:rFonts w:ascii="Times New Roman" w:eastAsia="Times New Roman" w:hAnsi="Times New Roman" w:cs="Times New Roman"/>
        </w:rPr>
        <w:t>7.1.</w:t>
      </w:r>
      <w:r>
        <w:rPr>
          <w:rFonts w:ascii="Times New Roman" w:eastAsia="Times New Roman" w:hAnsi="Times New Roman" w:cs="Times New Roman"/>
        </w:rPr>
        <w:tab/>
      </w:r>
      <w:bookmarkStart w:id="36" w:name="_Hlk116056672"/>
      <w:r>
        <w:rPr>
          <w:rFonts w:ascii="Times New Roman" w:eastAsia="Times New Roman" w:hAnsi="Times New Roman" w:cs="Times New Roman"/>
        </w:rPr>
        <w:t xml:space="preserve">Застройщик обязан передать </w:t>
      </w:r>
      <w:bookmarkStart w:id="37" w:name="_Hlk115281275"/>
      <w:r>
        <w:rPr>
          <w:rFonts w:ascii="Times New Roman" w:eastAsia="Times New Roman" w:hAnsi="Times New Roman" w:cs="Times New Roman"/>
        </w:rPr>
        <w:t xml:space="preserve">Объект долевого строительства </w:t>
      </w:r>
      <w:bookmarkEnd w:id="37"/>
      <w:r>
        <w:rPr>
          <w:rFonts w:ascii="Times New Roman" w:eastAsia="Times New Roman" w:hAnsi="Times New Roman" w:cs="Times New Roman"/>
        </w:rPr>
        <w:t>Участнику долевого строительства в установленный Договором срок.</w:t>
      </w:r>
    </w:p>
    <w:bookmarkEnd w:id="36"/>
    <w:p w14:paraId="7DB54127" w14:textId="77777777" w:rsidR="00EE7E8E" w:rsidRDefault="00EE7E8E" w:rsidP="00A41780">
      <w:pPr>
        <w:tabs>
          <w:tab w:val="left" w:pos="0"/>
        </w:tabs>
        <w:spacing w:after="0" w:line="240" w:lineRule="auto"/>
        <w:ind w:right="-1" w:firstLine="567"/>
        <w:jc w:val="both"/>
        <w:rPr>
          <w:rFonts w:ascii="Times New Roman" w:eastAsia="Times New Roman" w:hAnsi="Times New Roman" w:cs="Times New Roman"/>
        </w:rPr>
      </w:pPr>
      <w:r>
        <w:rPr>
          <w:rFonts w:ascii="Times New Roman" w:eastAsia="Times New Roman" w:hAnsi="Times New Roman" w:cs="Times New Roman"/>
        </w:rPr>
        <w:t>7.2.</w:t>
      </w:r>
      <w:r>
        <w:rPr>
          <w:rFonts w:ascii="Times New Roman" w:eastAsia="Times New Roman" w:hAnsi="Times New Roman" w:cs="Times New Roman"/>
        </w:rPr>
        <w:tab/>
        <w:t xml:space="preserve">В случае нарушения предусмотренного Договором срока передачи </w:t>
      </w:r>
      <w:bookmarkStart w:id="38" w:name="_Hlk115281298"/>
      <w:r>
        <w:rPr>
          <w:rFonts w:ascii="Times New Roman" w:eastAsia="Times New Roman" w:hAnsi="Times New Roman" w:cs="Times New Roman"/>
        </w:rPr>
        <w:t>Объекта долевого строительства</w:t>
      </w:r>
      <w:bookmarkEnd w:id="38"/>
      <w:r>
        <w:rPr>
          <w:rFonts w:ascii="Times New Roman" w:eastAsia="Times New Roman" w:hAnsi="Times New Roman" w:cs="Times New Roman"/>
        </w:rPr>
        <w:t xml:space="preserve"> Застройщик уплачивает Участнику долевого строительства неустойку (пени) в порядке, установленном Федеральным законом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2D916BB5" w14:textId="77777777" w:rsidR="00EE7E8E" w:rsidRDefault="00EE7E8E" w:rsidP="00A41780">
      <w:pPr>
        <w:tabs>
          <w:tab w:val="left" w:pos="540"/>
          <w:tab w:val="left" w:pos="720"/>
        </w:tabs>
        <w:spacing w:after="0" w:line="240" w:lineRule="auto"/>
        <w:ind w:right="-1" w:firstLine="567"/>
        <w:jc w:val="both"/>
        <w:rPr>
          <w:rFonts w:ascii="Times New Roman" w:eastAsia="Times New Roman" w:hAnsi="Times New Roman" w:cs="Times New Roman"/>
        </w:rPr>
      </w:pPr>
      <w:r>
        <w:rPr>
          <w:rFonts w:ascii="Times New Roman" w:eastAsia="Times New Roman" w:hAnsi="Times New Roman" w:cs="Times New Roman"/>
        </w:rPr>
        <w:t>7.3.</w:t>
      </w:r>
      <w:r>
        <w:rPr>
          <w:rFonts w:ascii="Times New Roman" w:eastAsia="Times New Roman" w:hAnsi="Times New Roman" w:cs="Times New Roman"/>
        </w:rPr>
        <w:tab/>
        <w:t xml:space="preserve">В случае если передача </w:t>
      </w:r>
      <w:bookmarkStart w:id="39" w:name="_Hlk115281349"/>
      <w:r>
        <w:rPr>
          <w:rFonts w:ascii="Times New Roman" w:eastAsia="Times New Roman" w:hAnsi="Times New Roman" w:cs="Times New Roman"/>
        </w:rPr>
        <w:t>Объекта долевого строительства</w:t>
      </w:r>
      <w:bookmarkEnd w:id="39"/>
      <w:r>
        <w:rPr>
          <w:rFonts w:ascii="Times New Roman" w:eastAsia="Times New Roman" w:hAnsi="Times New Roman" w:cs="Times New Roman"/>
        </w:rPr>
        <w:t xml:space="preserve"> не может быть осуществлена в предусмотренный Договором срок, Застройщик не позднее чем за 2 (Два) месяца до истечения указанного срока обязан направить Участнику долевого строительства соответствующую информацию и предложение об изменении условий Договора.</w:t>
      </w:r>
    </w:p>
    <w:p w14:paraId="3EDDC004" w14:textId="77777777" w:rsidR="00EE7E8E" w:rsidRDefault="00EE7E8E" w:rsidP="00A41780">
      <w:pPr>
        <w:tabs>
          <w:tab w:val="left" w:pos="540"/>
          <w:tab w:val="left" w:pos="720"/>
        </w:tabs>
        <w:spacing w:after="0" w:line="240" w:lineRule="auto"/>
        <w:ind w:right="-1" w:firstLine="567"/>
        <w:jc w:val="both"/>
        <w:rPr>
          <w:rFonts w:ascii="Times New Roman" w:eastAsia="Times New Roman" w:hAnsi="Times New Roman" w:cs="Times New Roman"/>
        </w:rPr>
      </w:pPr>
      <w:r>
        <w:rPr>
          <w:rFonts w:ascii="Times New Roman" w:eastAsia="Times New Roman" w:hAnsi="Times New Roman" w:cs="Times New Roman"/>
        </w:rPr>
        <w:t xml:space="preserve">Изменение предусмотренного Договором срока передачи Застройщиком Участнику долевого строительства </w:t>
      </w:r>
      <w:bookmarkStart w:id="40" w:name="_Hlk115281395"/>
      <w:r>
        <w:rPr>
          <w:rFonts w:ascii="Times New Roman" w:eastAsia="Times New Roman" w:hAnsi="Times New Roman" w:cs="Times New Roman"/>
        </w:rPr>
        <w:t>Объекта долевого строительства</w:t>
      </w:r>
      <w:bookmarkEnd w:id="40"/>
      <w:r>
        <w:rPr>
          <w:rFonts w:ascii="Times New Roman" w:eastAsia="Times New Roman" w:hAnsi="Times New Roman" w:cs="Times New Roman"/>
        </w:rPr>
        <w:t xml:space="preserve"> производится при условии получения согласия Участника долевого строительства путем заключения Сторонами дополнительного соглашения к Договору.</w:t>
      </w:r>
    </w:p>
    <w:p w14:paraId="5C1C3B4F" w14:textId="77777777" w:rsidR="00EE7E8E" w:rsidRDefault="00EE7E8E" w:rsidP="00A41780">
      <w:pPr>
        <w:tabs>
          <w:tab w:val="left" w:pos="540"/>
          <w:tab w:val="left" w:pos="720"/>
        </w:tabs>
        <w:spacing w:after="0" w:line="240" w:lineRule="auto"/>
        <w:ind w:right="-1" w:firstLine="567"/>
        <w:jc w:val="center"/>
        <w:rPr>
          <w:rFonts w:ascii="Times New Roman" w:eastAsia="Times New Roman" w:hAnsi="Times New Roman" w:cs="Times New Roman"/>
        </w:rPr>
      </w:pPr>
    </w:p>
    <w:p w14:paraId="421C2815" w14:textId="77777777" w:rsidR="00545AC5" w:rsidRDefault="00545AC5" w:rsidP="00A41780">
      <w:pPr>
        <w:tabs>
          <w:tab w:val="left" w:pos="540"/>
          <w:tab w:val="left" w:pos="720"/>
        </w:tabs>
        <w:spacing w:after="0" w:line="240" w:lineRule="auto"/>
        <w:ind w:right="-1" w:firstLine="567"/>
        <w:jc w:val="center"/>
        <w:rPr>
          <w:rFonts w:ascii="Times New Roman" w:eastAsia="Times New Roman" w:hAnsi="Times New Roman" w:cs="Times New Roman"/>
        </w:rPr>
      </w:pPr>
    </w:p>
    <w:p w14:paraId="4D3A7410" w14:textId="77777777" w:rsidR="00545AC5" w:rsidRDefault="00545AC5" w:rsidP="00A41780">
      <w:pPr>
        <w:tabs>
          <w:tab w:val="left" w:pos="540"/>
          <w:tab w:val="left" w:pos="720"/>
        </w:tabs>
        <w:spacing w:after="0" w:line="240" w:lineRule="auto"/>
        <w:ind w:right="-1" w:firstLine="567"/>
        <w:jc w:val="center"/>
        <w:rPr>
          <w:rFonts w:ascii="Times New Roman" w:eastAsia="Times New Roman" w:hAnsi="Times New Roman" w:cs="Times New Roman"/>
        </w:rPr>
      </w:pPr>
    </w:p>
    <w:p w14:paraId="568359C3" w14:textId="77777777" w:rsidR="00EE7E8E" w:rsidRDefault="00EE7E8E" w:rsidP="00A41780">
      <w:pPr>
        <w:widowControl w:val="0"/>
        <w:tabs>
          <w:tab w:val="left" w:pos="224"/>
        </w:tabs>
        <w:spacing w:after="0" w:line="240" w:lineRule="auto"/>
        <w:ind w:right="-1" w:firstLine="567"/>
        <w:jc w:val="center"/>
        <w:rPr>
          <w:rFonts w:ascii="Times New Roman" w:eastAsia="Arial" w:hAnsi="Times New Roman" w:cs="Times New Roman"/>
          <w:b/>
        </w:rPr>
      </w:pPr>
      <w:r>
        <w:rPr>
          <w:rFonts w:ascii="Times New Roman" w:eastAsia="Arial" w:hAnsi="Times New Roman" w:cs="Times New Roman"/>
          <w:b/>
        </w:rPr>
        <w:lastRenderedPageBreak/>
        <w:t>Глава 8. ПЕРЕДАЧА ОБЪЕКТА ДОЛЕВОГО СТРОИТЕЛЬСТВА</w:t>
      </w:r>
    </w:p>
    <w:p w14:paraId="0817606A" w14:textId="77777777" w:rsidR="00EE7E8E" w:rsidRDefault="00EE7E8E" w:rsidP="00A41780">
      <w:pPr>
        <w:spacing w:after="0" w:line="240" w:lineRule="auto"/>
        <w:ind w:right="-1" w:firstLine="567"/>
        <w:jc w:val="both"/>
        <w:rPr>
          <w:rFonts w:ascii="Times New Roman" w:eastAsia="Times New Roman" w:hAnsi="Times New Roman" w:cs="Times New Roman"/>
        </w:rPr>
      </w:pPr>
      <w:r>
        <w:rPr>
          <w:rFonts w:ascii="Times New Roman" w:eastAsia="Times New Roman" w:hAnsi="Times New Roman" w:cs="Times New Roman"/>
        </w:rPr>
        <w:t>8.1.</w:t>
      </w:r>
      <w:r>
        <w:rPr>
          <w:rFonts w:ascii="Times New Roman" w:eastAsia="Times New Roman" w:hAnsi="Times New Roman" w:cs="Times New Roman"/>
        </w:rPr>
        <w:tab/>
        <w:t xml:space="preserve">Застройщик обязуется письменно сообщить Участнику долевого строительства о завершении строительства Объекта и готовности </w:t>
      </w:r>
      <w:bookmarkStart w:id="41" w:name="_Hlk115281433"/>
      <w:r>
        <w:rPr>
          <w:rFonts w:ascii="Times New Roman" w:eastAsia="Times New Roman" w:hAnsi="Times New Roman" w:cs="Times New Roman"/>
        </w:rPr>
        <w:t xml:space="preserve">Объекта долевого строительства </w:t>
      </w:r>
      <w:bookmarkEnd w:id="41"/>
      <w:r>
        <w:rPr>
          <w:rFonts w:ascii="Times New Roman" w:eastAsia="Times New Roman" w:hAnsi="Times New Roman" w:cs="Times New Roman"/>
        </w:rPr>
        <w:t xml:space="preserve">к передаче, а также предупредить Участника долевого строительства о необходимости принятия </w:t>
      </w:r>
      <w:bookmarkStart w:id="42" w:name="_Hlk115281465"/>
      <w:r>
        <w:rPr>
          <w:rFonts w:ascii="Times New Roman" w:eastAsia="Times New Roman" w:hAnsi="Times New Roman" w:cs="Times New Roman"/>
        </w:rPr>
        <w:t>Объекта долевого строительства</w:t>
      </w:r>
      <w:bookmarkEnd w:id="42"/>
      <w:r>
        <w:rPr>
          <w:rFonts w:ascii="Times New Roman" w:eastAsia="Times New Roman" w:hAnsi="Times New Roman" w:cs="Times New Roman"/>
        </w:rPr>
        <w:t xml:space="preserve"> и о последствиях бездействия Участника долевого строительства, предусмотренных ч. 6 ст. 8 Федерального закона </w:t>
      </w:r>
      <w:bookmarkStart w:id="43" w:name="_Hlk115281505"/>
      <w:r>
        <w:rPr>
          <w:rFonts w:ascii="Times New Roman" w:eastAsia="Times New Roman" w:hAnsi="Times New Roman" w:cs="Times New Roman"/>
        </w:rPr>
        <w:t>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bookmarkEnd w:id="43"/>
      <w:r>
        <w:rPr>
          <w:rFonts w:ascii="Times New Roman" w:eastAsia="Times New Roman" w:hAnsi="Times New Roman" w:cs="Times New Roman"/>
        </w:rPr>
        <w:t xml:space="preserve">. Указанное сообщение должно быть направлено по почте заказным письмом с описью вложения и уведомлением о вручении по адресу, указанному в Договоре, или вручено Участнику долевого строительства лично, также сообщение может быть составлено в форме электронного документа, подписанного усиленной квалифицированной электронной подписью лица, уполномоченного действовать от имени Застройщика, и направлено по адресу электронной почты, </w:t>
      </w:r>
      <w:r>
        <w:rPr>
          <w:rFonts w:ascii="Times New Roman" w:hAnsi="Times New Roman" w:cs="Times New Roman"/>
        </w:rPr>
        <w:t xml:space="preserve">указанному в Договоре. </w:t>
      </w:r>
      <w:r>
        <w:rPr>
          <w:rFonts w:ascii="Times New Roman" w:eastAsia="Times New Roman" w:hAnsi="Times New Roman" w:cs="Times New Roman"/>
        </w:rPr>
        <w:t>Участник долевого строительства согласен, что с даты отправки такого уведомления обязательства Застройщика в указанной части считаются исполненными.</w:t>
      </w:r>
    </w:p>
    <w:p w14:paraId="03DA7C6E" w14:textId="77777777" w:rsidR="00EE7E8E" w:rsidRDefault="00EE7E8E" w:rsidP="00A41780">
      <w:pPr>
        <w:tabs>
          <w:tab w:val="left" w:pos="180"/>
          <w:tab w:val="left" w:pos="224"/>
          <w:tab w:val="left" w:pos="540"/>
        </w:tabs>
        <w:spacing w:after="0" w:line="240" w:lineRule="auto"/>
        <w:ind w:right="-1" w:firstLine="567"/>
        <w:jc w:val="both"/>
        <w:rPr>
          <w:rFonts w:ascii="Times New Roman" w:eastAsia="Times New Roman" w:hAnsi="Times New Roman" w:cs="Times New Roman"/>
        </w:rPr>
      </w:pPr>
      <w:r>
        <w:rPr>
          <w:rFonts w:ascii="Times New Roman" w:eastAsia="Times New Roman" w:hAnsi="Times New Roman" w:cs="Times New Roman"/>
        </w:rPr>
        <w:t>8.2.</w:t>
      </w:r>
      <w:r>
        <w:rPr>
          <w:rFonts w:ascii="Times New Roman" w:eastAsia="Times New Roman" w:hAnsi="Times New Roman" w:cs="Times New Roman"/>
        </w:rPr>
        <w:tab/>
      </w:r>
      <w:bookmarkStart w:id="44" w:name="_Hlk116056721"/>
      <w:r>
        <w:rPr>
          <w:rFonts w:ascii="Times New Roman" w:eastAsia="Times New Roman" w:hAnsi="Times New Roman" w:cs="Times New Roman"/>
        </w:rPr>
        <w:t xml:space="preserve">Передача Застройщиком </w:t>
      </w:r>
      <w:bookmarkStart w:id="45" w:name="_Hlk115281565"/>
      <w:r>
        <w:rPr>
          <w:rFonts w:ascii="Times New Roman" w:eastAsia="Times New Roman" w:hAnsi="Times New Roman" w:cs="Times New Roman"/>
        </w:rPr>
        <w:t xml:space="preserve">Объекта долевого строительства </w:t>
      </w:r>
      <w:bookmarkEnd w:id="45"/>
      <w:r>
        <w:rPr>
          <w:rFonts w:ascii="Times New Roman" w:eastAsia="Times New Roman" w:hAnsi="Times New Roman" w:cs="Times New Roman"/>
        </w:rPr>
        <w:t>и принятие Участником долевого строительства осуществляются по Передаточному акту.</w:t>
      </w:r>
    </w:p>
    <w:p w14:paraId="6FE44B18" w14:textId="77777777" w:rsidR="00F80444" w:rsidRDefault="00F80444" w:rsidP="00F80444">
      <w:pPr>
        <w:tabs>
          <w:tab w:val="left" w:pos="180"/>
          <w:tab w:val="left" w:pos="224"/>
          <w:tab w:val="left" w:pos="540"/>
        </w:tabs>
        <w:spacing w:after="0" w:line="240" w:lineRule="auto"/>
        <w:ind w:firstLine="567"/>
        <w:jc w:val="both"/>
        <w:rPr>
          <w:rFonts w:ascii="Times New Roman" w:eastAsia="Times New Roman" w:hAnsi="Times New Roman" w:cs="Times New Roman"/>
        </w:rPr>
      </w:pPr>
      <w:r w:rsidRPr="006D4203">
        <w:rPr>
          <w:rFonts w:ascii="Times New Roman" w:eastAsia="Times New Roman" w:hAnsi="Times New Roman" w:cs="Times New Roman"/>
        </w:rPr>
        <w:t>8.2.1.</w:t>
      </w:r>
      <w:r>
        <w:rPr>
          <w:rFonts w:ascii="Times New Roman" w:eastAsia="Times New Roman" w:hAnsi="Times New Roman" w:cs="Times New Roman"/>
        </w:rPr>
        <w:tab/>
      </w:r>
      <w:r w:rsidRPr="006D4203">
        <w:rPr>
          <w:rFonts w:ascii="Times New Roman" w:eastAsia="Times New Roman" w:hAnsi="Times New Roman" w:cs="Times New Roman"/>
        </w:rPr>
        <w:t>При передаче Объекта долевого строительства Застройщик передает Участнику долевого строительства Инструкцию по эксплуатации объекта долевого строительства. Форма и порядок передачи Инструкции определяется Застройщиком.</w:t>
      </w:r>
    </w:p>
    <w:bookmarkEnd w:id="44"/>
    <w:p w14:paraId="2421CE55" w14:textId="77777777" w:rsidR="00EE7E8E" w:rsidRDefault="00EE7E8E" w:rsidP="00A41780">
      <w:pPr>
        <w:tabs>
          <w:tab w:val="left" w:pos="180"/>
          <w:tab w:val="left" w:pos="224"/>
          <w:tab w:val="left" w:pos="540"/>
        </w:tabs>
        <w:spacing w:after="0" w:line="240" w:lineRule="auto"/>
        <w:ind w:right="-1" w:firstLine="567"/>
        <w:jc w:val="both"/>
        <w:rPr>
          <w:rFonts w:ascii="Times New Roman" w:eastAsia="Times New Roman" w:hAnsi="Times New Roman" w:cs="Times New Roman"/>
        </w:rPr>
      </w:pPr>
      <w:r>
        <w:rPr>
          <w:rFonts w:ascii="Times New Roman" w:eastAsia="Times New Roman" w:hAnsi="Times New Roman" w:cs="Times New Roman"/>
        </w:rPr>
        <w:t>8.3.</w:t>
      </w:r>
      <w:r>
        <w:rPr>
          <w:rFonts w:ascii="Times New Roman" w:eastAsia="Times New Roman" w:hAnsi="Times New Roman" w:cs="Times New Roman"/>
        </w:rPr>
        <w:tab/>
        <w:t xml:space="preserve">Передача </w:t>
      </w:r>
      <w:bookmarkStart w:id="46" w:name="_Hlk115281597"/>
      <w:r>
        <w:rPr>
          <w:rFonts w:ascii="Times New Roman" w:eastAsia="Times New Roman" w:hAnsi="Times New Roman" w:cs="Times New Roman"/>
        </w:rPr>
        <w:t xml:space="preserve">Объекта долевого строительства </w:t>
      </w:r>
      <w:bookmarkEnd w:id="46"/>
      <w:r>
        <w:rPr>
          <w:rFonts w:ascii="Times New Roman" w:eastAsia="Times New Roman" w:hAnsi="Times New Roman" w:cs="Times New Roman"/>
        </w:rPr>
        <w:t>осуществляется не ранее, чем после получения в установленном порядке разрешения на ввод Объекта в эксплуатацию.</w:t>
      </w:r>
    </w:p>
    <w:p w14:paraId="3FF55B09" w14:textId="77777777" w:rsidR="00F80444" w:rsidRDefault="00F80444" w:rsidP="00F80444">
      <w:pPr>
        <w:tabs>
          <w:tab w:val="left" w:pos="180"/>
          <w:tab w:val="left" w:pos="224"/>
          <w:tab w:val="left" w:pos="540"/>
        </w:tabs>
        <w:spacing w:after="0" w:line="240" w:lineRule="auto"/>
        <w:ind w:firstLine="567"/>
        <w:jc w:val="both"/>
        <w:rPr>
          <w:rFonts w:ascii="Times New Roman" w:eastAsia="Times New Roman" w:hAnsi="Times New Roman" w:cs="Times New Roman"/>
        </w:rPr>
      </w:pPr>
      <w:r w:rsidRPr="00BD5711">
        <w:rPr>
          <w:rFonts w:ascii="Times New Roman" w:eastAsia="Times New Roman" w:hAnsi="Times New Roman" w:cs="Times New Roman"/>
        </w:rPr>
        <w:t>8.3.1.</w:t>
      </w:r>
      <w:r w:rsidRPr="00BD5711">
        <w:rPr>
          <w:rFonts w:ascii="Times New Roman" w:eastAsia="Times New Roman" w:hAnsi="Times New Roman" w:cs="Times New Roman"/>
        </w:rPr>
        <w:tab/>
        <w:t>В случае, если на дату ввода Объекта в эксплуатацию обязательства Участника долевого строительства по оплате Цены Договора не исполнены в полном объеме, Застройщик с учетом положений ст. 328 ГК РФ вправе приостановить обязанность по передаче Объекта долевого строительства до осуществления Участником долевого строительства полной оплаты по реквизитам Застройщика, указанным в Договоре в сроки, указанные уведомлением Застройщика о порядке такой оплаты после ввода объекта в эксплуатацию.</w:t>
      </w:r>
    </w:p>
    <w:p w14:paraId="42B23F09" w14:textId="77777777" w:rsidR="00EE7E8E" w:rsidRDefault="00EE7E8E" w:rsidP="00A41780">
      <w:pPr>
        <w:spacing w:after="0" w:line="240" w:lineRule="auto"/>
        <w:ind w:right="-1" w:firstLine="567"/>
        <w:jc w:val="both"/>
        <w:rPr>
          <w:rFonts w:ascii="Times New Roman" w:eastAsia="Times New Roman" w:hAnsi="Times New Roman" w:cs="Times New Roman"/>
        </w:rPr>
      </w:pPr>
      <w:r>
        <w:rPr>
          <w:rFonts w:ascii="Times New Roman" w:eastAsia="Times New Roman" w:hAnsi="Times New Roman" w:cs="Times New Roman"/>
        </w:rPr>
        <w:t>8.4.</w:t>
      </w:r>
      <w:r>
        <w:rPr>
          <w:rFonts w:ascii="Times New Roman" w:eastAsia="Times New Roman" w:hAnsi="Times New Roman" w:cs="Times New Roman"/>
        </w:rPr>
        <w:tab/>
        <w:t xml:space="preserve">Застройщик вправе исполнить обязательства по передаче Объекта долевого строительства досрочно, в любой день по своему усмотрению (но не ранее получения разрешения на ввод в эксплуатацию Объекта </w:t>
      </w:r>
      <w:bookmarkStart w:id="47" w:name="_Hlk115281635"/>
      <w:r>
        <w:rPr>
          <w:rFonts w:ascii="Times New Roman" w:eastAsia="Times New Roman" w:hAnsi="Times New Roman" w:cs="Times New Roman"/>
        </w:rPr>
        <w:t>и извещения об этом Участника долевого строительства в порядке, предусмотренном Договором и Федеральным законом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bookmarkEnd w:id="47"/>
      <w:r>
        <w:rPr>
          <w:rFonts w:ascii="Times New Roman" w:eastAsia="Times New Roman" w:hAnsi="Times New Roman" w:cs="Times New Roman"/>
        </w:rPr>
        <w:t>), вне зависимости от наличия волеизъявления Участника долевого строительства в отношении досрочной передачи Объектов долевого строительства.</w:t>
      </w:r>
    </w:p>
    <w:p w14:paraId="4B292325" w14:textId="77777777" w:rsidR="00EE7E8E" w:rsidRDefault="00EE7E8E" w:rsidP="00A41780">
      <w:pPr>
        <w:spacing w:after="0" w:line="240" w:lineRule="auto"/>
        <w:ind w:right="-1" w:firstLine="567"/>
        <w:jc w:val="both"/>
        <w:rPr>
          <w:rFonts w:ascii="Times New Roman" w:eastAsia="Times New Roman" w:hAnsi="Times New Roman" w:cs="Times New Roman"/>
        </w:rPr>
      </w:pPr>
      <w:r>
        <w:rPr>
          <w:rFonts w:ascii="Times New Roman" w:eastAsia="Times New Roman" w:hAnsi="Times New Roman" w:cs="Times New Roman"/>
        </w:rPr>
        <w:t>8.5.</w:t>
      </w:r>
      <w:r>
        <w:rPr>
          <w:rFonts w:ascii="Times New Roman" w:eastAsia="Times New Roman" w:hAnsi="Times New Roman" w:cs="Times New Roman"/>
        </w:rPr>
        <w:tab/>
      </w:r>
      <w:bookmarkStart w:id="48" w:name="_Hlk116056802"/>
      <w:r>
        <w:rPr>
          <w:rFonts w:ascii="Times New Roman" w:eastAsia="Times New Roman" w:hAnsi="Times New Roman" w:cs="Times New Roman"/>
        </w:rPr>
        <w:t xml:space="preserve">Участник долевого строительства, получивший сообщение Застройщика о завершении строительства Объекта в соответствии с Договором и о готовности Объекта долевого строительства  к передаче, обязан приступить к его  принятию в течение 10 (десяти) календарных дней со дня получения сообщения и </w:t>
      </w:r>
      <w:bookmarkStart w:id="49" w:name="_Hlk115281741"/>
      <w:r>
        <w:rPr>
          <w:rFonts w:ascii="Times New Roman" w:eastAsia="Times New Roman" w:hAnsi="Times New Roman" w:cs="Times New Roman"/>
        </w:rPr>
        <w:t xml:space="preserve">при отсутствии согласно п. 8.7 Условий существенных недостатков, которые делают Объект долевого строительства непригодным для предусмотренного Договором использования, </w:t>
      </w:r>
      <w:bookmarkEnd w:id="49"/>
      <w:r>
        <w:rPr>
          <w:rFonts w:ascii="Times New Roman" w:eastAsia="Times New Roman" w:hAnsi="Times New Roman" w:cs="Times New Roman"/>
        </w:rPr>
        <w:t xml:space="preserve">подписать Передаточный акт. </w:t>
      </w:r>
      <w:bookmarkEnd w:id="48"/>
    </w:p>
    <w:p w14:paraId="04362B58" w14:textId="77777777" w:rsidR="00EE7E8E" w:rsidRDefault="00EE7E8E" w:rsidP="00A41780">
      <w:pPr>
        <w:spacing w:after="0" w:line="240" w:lineRule="auto"/>
        <w:ind w:right="-1" w:firstLine="567"/>
        <w:jc w:val="both"/>
        <w:rPr>
          <w:rFonts w:ascii="Times New Roman" w:eastAsia="Times New Roman" w:hAnsi="Times New Roman" w:cs="Times New Roman"/>
        </w:rPr>
      </w:pPr>
      <w:r>
        <w:rPr>
          <w:rFonts w:ascii="Times New Roman" w:eastAsia="Times New Roman" w:hAnsi="Times New Roman" w:cs="Times New Roman"/>
        </w:rPr>
        <w:t xml:space="preserve">При уклонении Участника долевого строительства от принятия Объекта долевого строительства </w:t>
      </w:r>
      <w:bookmarkStart w:id="50" w:name="_Hlk115281783"/>
      <w:r>
        <w:rPr>
          <w:rFonts w:ascii="Times New Roman" w:eastAsia="Times New Roman" w:hAnsi="Times New Roman" w:cs="Times New Roman"/>
        </w:rPr>
        <w:t xml:space="preserve">при отсутствии обоснованных возражений по непригодности использования Объекта долевого строительства согласно п. 8.7 </w:t>
      </w:r>
      <w:bookmarkEnd w:id="50"/>
      <w:r>
        <w:rPr>
          <w:rFonts w:ascii="Times New Roman" w:eastAsia="Times New Roman" w:hAnsi="Times New Roman" w:cs="Times New Roman"/>
        </w:rPr>
        <w:t xml:space="preserve">Условий или при отказе Участника долевого строительства от принятия Объекта долевого строительства или при неявке Участника долевого строительства для принятия Объекта долевого строительства Застройщик вправе составить односторонний Передаточный акт на следующий день по истечении установленного настоящим пунктом срока, </w:t>
      </w:r>
      <w:bookmarkStart w:id="51" w:name="_Hlk115281805"/>
      <w:r>
        <w:rPr>
          <w:rFonts w:ascii="Times New Roman" w:eastAsia="Times New Roman" w:hAnsi="Times New Roman" w:cs="Times New Roman"/>
        </w:rPr>
        <w:t xml:space="preserve">в который Участник долевого строительства должен приступить к </w:t>
      </w:r>
      <w:bookmarkEnd w:id="51"/>
      <w:r>
        <w:rPr>
          <w:rFonts w:ascii="Times New Roman" w:eastAsia="Times New Roman" w:hAnsi="Times New Roman" w:cs="Times New Roman"/>
        </w:rPr>
        <w:t xml:space="preserve">принятию Объекта долевого строительства. </w:t>
      </w:r>
    </w:p>
    <w:p w14:paraId="2D298DD6" w14:textId="77777777" w:rsidR="00EE7E8E" w:rsidRDefault="00EE7E8E" w:rsidP="00A41780">
      <w:pPr>
        <w:spacing w:after="0" w:line="240" w:lineRule="auto"/>
        <w:ind w:right="-1" w:firstLine="567"/>
        <w:jc w:val="both"/>
        <w:rPr>
          <w:rFonts w:ascii="Times New Roman" w:eastAsia="Times New Roman" w:hAnsi="Times New Roman" w:cs="Times New Roman"/>
        </w:rPr>
      </w:pPr>
      <w:bookmarkStart w:id="52" w:name="_Hlk116056828"/>
      <w:r>
        <w:rPr>
          <w:rFonts w:ascii="Times New Roman" w:eastAsia="Times New Roman" w:hAnsi="Times New Roman" w:cs="Times New Roman"/>
        </w:rPr>
        <w:t>В случае обладания Застройщиком сведениями  о возврате оператором почтовой связи письма в связи с отказом Участника долевого строительства от его получения и (или) в связи с отсутствием Участника долевого строительства по указанному им почтовому адресу и (или) в связи с истечением срока хранения такого сообщения и (или) по иным обстоятельствам Застройщик вправе составить односторонний Передаточный акт на следующий день с даты наступления одного из указанный событий.</w:t>
      </w:r>
    </w:p>
    <w:bookmarkEnd w:id="52"/>
    <w:p w14:paraId="2E330D6E" w14:textId="77777777" w:rsidR="00EE7E8E" w:rsidRDefault="00EE7E8E" w:rsidP="00A41780">
      <w:pPr>
        <w:spacing w:after="0" w:line="240" w:lineRule="auto"/>
        <w:ind w:right="-1" w:firstLine="567"/>
        <w:jc w:val="both"/>
        <w:rPr>
          <w:rFonts w:ascii="Times New Roman" w:eastAsia="Times New Roman" w:hAnsi="Times New Roman" w:cs="Times New Roman"/>
        </w:rPr>
      </w:pPr>
      <w:r>
        <w:rPr>
          <w:rFonts w:ascii="Times New Roman" w:eastAsia="Times New Roman" w:hAnsi="Times New Roman" w:cs="Times New Roman"/>
        </w:rPr>
        <w:lastRenderedPageBreak/>
        <w:t>Гражданско-правовые последствия, связанные с передачей Объекта долевого строительства, наступают с момента составления одностороннего Передаточного акта или иного документа о передаче.</w:t>
      </w:r>
    </w:p>
    <w:p w14:paraId="779701C2" w14:textId="77777777" w:rsidR="00EE7E8E" w:rsidRDefault="00EE7E8E" w:rsidP="00A41780">
      <w:pPr>
        <w:spacing w:after="0" w:line="240" w:lineRule="auto"/>
        <w:ind w:right="-1" w:firstLine="567"/>
        <w:jc w:val="both"/>
        <w:rPr>
          <w:rFonts w:ascii="Times New Roman" w:hAnsi="Times New Roman" w:cs="Times New Roman"/>
        </w:rPr>
      </w:pPr>
      <w:r>
        <w:rPr>
          <w:rFonts w:ascii="Times New Roman" w:eastAsia="Times New Roman" w:hAnsi="Times New Roman" w:cs="Times New Roman"/>
        </w:rPr>
        <w:t>8.6.</w:t>
      </w:r>
      <w:r>
        <w:rPr>
          <w:rFonts w:ascii="Times New Roman" w:eastAsia="Times New Roman" w:hAnsi="Times New Roman" w:cs="Times New Roman"/>
        </w:rPr>
        <w:tab/>
      </w:r>
      <w:bookmarkStart w:id="53" w:name="_Hlk115281900"/>
      <w:r>
        <w:rPr>
          <w:rFonts w:ascii="Times New Roman" w:hAnsi="Times New Roman" w:cs="Times New Roman"/>
        </w:rPr>
        <w:t>В случае, если Объект долевого строительства построен (создан) Застройщиком с отступлениями от условий Договора и (или) требований проектной документации, приведшими к ухудшению качества такого Объекта долевого строительства, или с иными недостатками, которые делают его непригодным для предусмотренного Договором использования, Участник долевого строительства по своему выбору вправе потребовать от Застройщика:</w:t>
      </w:r>
    </w:p>
    <w:p w14:paraId="772B76A5" w14:textId="77777777" w:rsidR="00EE7E8E" w:rsidRDefault="00EE7E8E" w:rsidP="00A41780">
      <w:pPr>
        <w:spacing w:after="0" w:line="240" w:lineRule="auto"/>
        <w:ind w:right="-1" w:firstLine="567"/>
        <w:jc w:val="both"/>
        <w:rPr>
          <w:rFonts w:ascii="Times New Roman" w:hAnsi="Times New Roman" w:cs="Times New Roman"/>
        </w:rPr>
      </w:pPr>
      <w:r>
        <w:rPr>
          <w:rFonts w:ascii="Times New Roman" w:hAnsi="Times New Roman" w:cs="Times New Roman"/>
        </w:rPr>
        <w:t>1) безвозмездного устранения недостатков в разумный срок, но не менее 60 (шестидесяти) календарных дней;</w:t>
      </w:r>
    </w:p>
    <w:p w14:paraId="59738BDB" w14:textId="77777777" w:rsidR="00EE7E8E" w:rsidRPr="005F38B4" w:rsidRDefault="00EE7E8E" w:rsidP="00A41780">
      <w:pPr>
        <w:spacing w:after="0" w:line="240" w:lineRule="auto"/>
        <w:ind w:right="-1" w:firstLine="567"/>
        <w:jc w:val="both"/>
        <w:rPr>
          <w:rFonts w:ascii="Times New Roman" w:hAnsi="Times New Roman" w:cs="Times New Roman"/>
        </w:rPr>
      </w:pPr>
      <w:r w:rsidRPr="005F38B4">
        <w:rPr>
          <w:rFonts w:ascii="Times New Roman" w:hAnsi="Times New Roman" w:cs="Times New Roman"/>
        </w:rPr>
        <w:t>2) соразмерного уменьшения Цены Договора;</w:t>
      </w:r>
    </w:p>
    <w:p w14:paraId="40C92A66" w14:textId="77777777" w:rsidR="00EE7E8E" w:rsidRPr="005F38B4" w:rsidRDefault="00EE7E8E" w:rsidP="00A41780">
      <w:pPr>
        <w:spacing w:after="0" w:line="240" w:lineRule="auto"/>
        <w:ind w:right="-1" w:firstLine="567"/>
        <w:jc w:val="both"/>
        <w:rPr>
          <w:rFonts w:ascii="Times New Roman" w:hAnsi="Times New Roman" w:cs="Times New Roman"/>
        </w:rPr>
      </w:pPr>
      <w:r w:rsidRPr="005F38B4">
        <w:rPr>
          <w:rFonts w:ascii="Times New Roman" w:hAnsi="Times New Roman" w:cs="Times New Roman"/>
        </w:rPr>
        <w:t>3) возмещения своих расходов на устранение недостатков.</w:t>
      </w:r>
    </w:p>
    <w:p w14:paraId="006C5CBB" w14:textId="77777777" w:rsidR="00EE7E8E" w:rsidRDefault="00EE7E8E" w:rsidP="00A41780">
      <w:pPr>
        <w:autoSpaceDE w:val="0"/>
        <w:autoSpaceDN w:val="0"/>
        <w:adjustRightInd w:val="0"/>
        <w:spacing w:after="0" w:line="240" w:lineRule="auto"/>
        <w:ind w:right="-1" w:firstLine="567"/>
        <w:jc w:val="both"/>
        <w:rPr>
          <w:rFonts w:ascii="Times New Roman" w:eastAsia="Times New Roman" w:hAnsi="Times New Roman" w:cs="Times New Roman"/>
        </w:rPr>
      </w:pPr>
      <w:bookmarkStart w:id="54" w:name="_Hlk115281954"/>
      <w:bookmarkEnd w:id="53"/>
      <w:r>
        <w:rPr>
          <w:rFonts w:ascii="Times New Roman" w:eastAsia="Times New Roman" w:hAnsi="Times New Roman" w:cs="Times New Roman"/>
        </w:rPr>
        <w:t>8.7. При наличии существенных недостатков, установленных согласно п.8.8 Условий, которые делают Объект долевого строительства непригодным для предусмотренного Договором использования, Участник долевого строительства вправе отказаться от подписания Передаточного акта до исполнения Застройщиком обязанностей, предусмотренных п. 8.6 Условий.</w:t>
      </w:r>
    </w:p>
    <w:p w14:paraId="582E24F5" w14:textId="77777777" w:rsidR="00EE7E8E" w:rsidRDefault="00EE7E8E" w:rsidP="00A41780">
      <w:pPr>
        <w:autoSpaceDE w:val="0"/>
        <w:autoSpaceDN w:val="0"/>
        <w:adjustRightInd w:val="0"/>
        <w:spacing w:after="0" w:line="240" w:lineRule="auto"/>
        <w:ind w:right="-1" w:firstLine="567"/>
        <w:jc w:val="both"/>
        <w:rPr>
          <w:rFonts w:ascii="Times New Roman" w:eastAsia="Times New Roman" w:hAnsi="Times New Roman" w:cs="Times New Roman"/>
        </w:rPr>
      </w:pPr>
      <w:r>
        <w:rPr>
          <w:rFonts w:ascii="Times New Roman" w:eastAsia="Times New Roman" w:hAnsi="Times New Roman" w:cs="Times New Roman"/>
        </w:rPr>
        <w:t>8.8. При обнаружении существенных нарушений требований к качеству Объекта долевого строительства Участник долевого строительства и Застройщик до подписания Передаточного акта или иного документа о передаче Объекта долевого строительства обеспечивают составление акта осмотра с участием лица, обладающего специальными познаниями и необходимой квалификацией.</w:t>
      </w:r>
    </w:p>
    <w:p w14:paraId="7D4CBF97" w14:textId="77777777" w:rsidR="00EE7E8E" w:rsidRDefault="00EE7E8E" w:rsidP="00A41780">
      <w:pPr>
        <w:autoSpaceDE w:val="0"/>
        <w:autoSpaceDN w:val="0"/>
        <w:adjustRightInd w:val="0"/>
        <w:spacing w:after="0" w:line="240" w:lineRule="auto"/>
        <w:ind w:right="-1" w:firstLine="567"/>
        <w:jc w:val="both"/>
        <w:rPr>
          <w:rFonts w:ascii="Times New Roman" w:eastAsia="Times New Roman" w:hAnsi="Times New Roman" w:cs="Times New Roman"/>
        </w:rPr>
      </w:pPr>
      <w:r>
        <w:rPr>
          <w:rFonts w:ascii="Times New Roman" w:eastAsia="Times New Roman" w:hAnsi="Times New Roman" w:cs="Times New Roman"/>
        </w:rPr>
        <w:t>8.8.1. Под лицом, обладающим специальными познаниями и необходимой квалификацией понимается специалист по организации архитектурно-строительного проектирования и (или) строительства, квалификация которого подтверждена сведениями о внесении в национальный реестр специалистов в области инженерных изысканий и архитектурно-строительного проектирования и (или) в национальный реестр специалистов в области строительства и который осуществляет трудовые функции на основании трудового договора, заключенного с индивидуальным предпринимателем или юридическим лицом, которые являются членами саморегулируемой организации, основанной на членстве лиц, осуществляющей подготовку проектной документации, и соответствуют требованиям главы 6.1 Градостроительного кодекса Российской Федерации.</w:t>
      </w:r>
    </w:p>
    <w:p w14:paraId="045F0170" w14:textId="77777777" w:rsidR="00EE7E8E" w:rsidRDefault="00EE7E8E" w:rsidP="00A41780">
      <w:pPr>
        <w:autoSpaceDE w:val="0"/>
        <w:autoSpaceDN w:val="0"/>
        <w:adjustRightInd w:val="0"/>
        <w:spacing w:after="0" w:line="240" w:lineRule="auto"/>
        <w:ind w:right="-1" w:firstLine="567"/>
        <w:jc w:val="both"/>
        <w:rPr>
          <w:rFonts w:ascii="Times New Roman" w:eastAsia="Times New Roman" w:hAnsi="Times New Roman" w:cs="Times New Roman"/>
        </w:rPr>
      </w:pPr>
      <w:r>
        <w:rPr>
          <w:rFonts w:ascii="Times New Roman" w:eastAsia="Times New Roman" w:hAnsi="Times New Roman" w:cs="Times New Roman"/>
        </w:rPr>
        <w:t>8.8.2. Техническое обследование Объекта долевого строительства в целях, предусмотренных п.8.8 Условий, обеспечивается методами визуального и инструментального обследования (далее - осмотр) и осуществляется в следующем порядке:</w:t>
      </w:r>
    </w:p>
    <w:p w14:paraId="4BC6E9A6" w14:textId="77777777" w:rsidR="00EE7E8E" w:rsidRDefault="00EE7E8E" w:rsidP="00A41780">
      <w:pPr>
        <w:autoSpaceDE w:val="0"/>
        <w:autoSpaceDN w:val="0"/>
        <w:adjustRightInd w:val="0"/>
        <w:spacing w:after="0" w:line="240" w:lineRule="auto"/>
        <w:ind w:right="-1" w:firstLine="567"/>
        <w:jc w:val="both"/>
        <w:rPr>
          <w:rFonts w:ascii="Times New Roman" w:eastAsia="Times New Roman" w:hAnsi="Times New Roman" w:cs="Times New Roman"/>
        </w:rPr>
      </w:pPr>
      <w:r>
        <w:rPr>
          <w:rFonts w:ascii="Times New Roman" w:eastAsia="Times New Roman" w:hAnsi="Times New Roman" w:cs="Times New Roman"/>
        </w:rPr>
        <w:t xml:space="preserve">дата проведения осмотра с участием специалиста согласовывается Участником долевого строительства и Застройщиком в течение 5 рабочих дней со дня возникновения разногласий относительно перечня недостатков Объекта долевого строительства, но не ранее чем через 3 рабочих дня после дня ее согласования; </w:t>
      </w:r>
    </w:p>
    <w:p w14:paraId="28FE557B" w14:textId="77777777" w:rsidR="00EE7E8E" w:rsidRDefault="00EE7E8E" w:rsidP="00A41780">
      <w:pPr>
        <w:autoSpaceDE w:val="0"/>
        <w:autoSpaceDN w:val="0"/>
        <w:adjustRightInd w:val="0"/>
        <w:spacing w:after="0" w:line="240" w:lineRule="auto"/>
        <w:ind w:right="-1" w:firstLine="567"/>
        <w:jc w:val="both"/>
        <w:rPr>
          <w:rFonts w:ascii="Times New Roman" w:eastAsia="Times New Roman" w:hAnsi="Times New Roman" w:cs="Times New Roman"/>
        </w:rPr>
      </w:pPr>
      <w:r>
        <w:rPr>
          <w:rFonts w:ascii="Times New Roman" w:eastAsia="Times New Roman" w:hAnsi="Times New Roman" w:cs="Times New Roman"/>
        </w:rPr>
        <w:t>специалист, участвующий в проведении осмотра, определяется по соглашению с Участником долевого строительства и Застройщиком в срок не позднее, чем за 2 (два) рабочих дня до даты проведения осмотра. В случае отсутствия со стороны Участника долевого строительства предложения кандидатуры специалиста или предложения кандидатуры, не соответствующей требованиям п. 8.8 Условий, является согласованным специалист, предложенный Застройщиком и отвечающий требованиям п. 8.8 Условий. Привлечение специалиста к осмотру без согласия Застройщика не допускается;</w:t>
      </w:r>
    </w:p>
    <w:p w14:paraId="402210CC" w14:textId="77777777" w:rsidR="00EE7E8E" w:rsidRDefault="00EE7E8E" w:rsidP="00A41780">
      <w:pPr>
        <w:autoSpaceDE w:val="0"/>
        <w:autoSpaceDN w:val="0"/>
        <w:adjustRightInd w:val="0"/>
        <w:spacing w:after="0" w:line="240" w:lineRule="auto"/>
        <w:ind w:right="-1" w:firstLine="567"/>
        <w:jc w:val="both"/>
        <w:rPr>
          <w:rFonts w:ascii="Times New Roman" w:eastAsia="Times New Roman" w:hAnsi="Times New Roman" w:cs="Times New Roman"/>
        </w:rPr>
      </w:pPr>
      <w:r>
        <w:rPr>
          <w:rFonts w:ascii="Times New Roman" w:eastAsia="Times New Roman" w:hAnsi="Times New Roman" w:cs="Times New Roman"/>
        </w:rPr>
        <w:t>Участник долевого строительства и Застройщик обеспечивают свое присутствие и (или) присутствие уполномоченных представителей по месту нахождения Объекта долевого строительства в согласованное время для участия в проведении осмотра;</w:t>
      </w:r>
    </w:p>
    <w:p w14:paraId="75EB3607" w14:textId="77777777" w:rsidR="00EE7E8E" w:rsidRDefault="00EE7E8E" w:rsidP="00A41780">
      <w:pPr>
        <w:autoSpaceDE w:val="0"/>
        <w:autoSpaceDN w:val="0"/>
        <w:adjustRightInd w:val="0"/>
        <w:spacing w:after="0" w:line="240" w:lineRule="auto"/>
        <w:ind w:right="-1" w:firstLine="567"/>
        <w:jc w:val="both"/>
        <w:rPr>
          <w:rFonts w:ascii="Times New Roman" w:eastAsia="Times New Roman" w:hAnsi="Times New Roman" w:cs="Times New Roman"/>
        </w:rPr>
      </w:pPr>
      <w:r>
        <w:rPr>
          <w:rFonts w:ascii="Times New Roman" w:eastAsia="Times New Roman" w:hAnsi="Times New Roman" w:cs="Times New Roman"/>
        </w:rPr>
        <w:t>не позднее 3 рабочих дней со дня проведения осмотра специалистом Участник долевого строительства направляет Застройщику акт осмотра, составляемый в произвольной форме и включающий в том числе дату осмотра, фамилию, имя и отчество (при наличии) специалиста, сведения о его квалификации и информацию специалиста о наличии или отсутствии нарушений установленных требований к качеству Объекта долевого строительства;</w:t>
      </w:r>
    </w:p>
    <w:p w14:paraId="5B84952A" w14:textId="77777777" w:rsidR="00EE7E8E" w:rsidRDefault="00EE7E8E" w:rsidP="00A41780">
      <w:pPr>
        <w:autoSpaceDE w:val="0"/>
        <w:autoSpaceDN w:val="0"/>
        <w:adjustRightInd w:val="0"/>
        <w:spacing w:after="0" w:line="240" w:lineRule="auto"/>
        <w:ind w:right="-1" w:firstLine="567"/>
        <w:jc w:val="both"/>
        <w:rPr>
          <w:rFonts w:ascii="Times New Roman" w:eastAsia="Times New Roman" w:hAnsi="Times New Roman" w:cs="Times New Roman"/>
        </w:rPr>
      </w:pPr>
      <w:r>
        <w:rPr>
          <w:rFonts w:ascii="Times New Roman" w:eastAsia="Times New Roman" w:hAnsi="Times New Roman" w:cs="Times New Roman"/>
        </w:rPr>
        <w:t xml:space="preserve">Застройщик не возмещает Участнику долевого строительства расходы по оплате услуг специалиста в случае, если порядок осмотра не соответствовал условиям настоящего пункта и/или осмотр производился без участия представителя Застройщика. Акт осмотра, направленный Участником долевого строительства без соблюдений условий, предусмотренных п.8.8 Условий, не подлежит рассмотрению и принятию к исполнению Застройщиком, и Участник долевого строительства не вправе </w:t>
      </w:r>
      <w:r>
        <w:rPr>
          <w:rFonts w:ascii="Times New Roman" w:eastAsia="Times New Roman" w:hAnsi="Times New Roman" w:cs="Times New Roman"/>
        </w:rPr>
        <w:lastRenderedPageBreak/>
        <w:t>обращаться с требованием о безвозмездном устранении выявленных недостатков, о соразмерном уменьшении Цены договора или о возмещении своих расходов на устранение недостатков.</w:t>
      </w:r>
    </w:p>
    <w:p w14:paraId="085B5862" w14:textId="77777777" w:rsidR="00EE7E8E" w:rsidRDefault="00EE7E8E" w:rsidP="00A41780">
      <w:pPr>
        <w:autoSpaceDE w:val="0"/>
        <w:autoSpaceDN w:val="0"/>
        <w:adjustRightInd w:val="0"/>
        <w:spacing w:after="0" w:line="240" w:lineRule="auto"/>
        <w:ind w:right="-1" w:firstLine="567"/>
        <w:jc w:val="both"/>
        <w:rPr>
          <w:rFonts w:ascii="Times New Roman" w:hAnsi="Times New Roman" w:cs="Times New Roman"/>
        </w:rPr>
      </w:pPr>
      <w:r>
        <w:rPr>
          <w:rFonts w:ascii="Times New Roman" w:eastAsia="Times New Roman" w:hAnsi="Times New Roman" w:cs="Times New Roman"/>
        </w:rPr>
        <w:t>8.8.3. При непредоставлении Участником долевого строительства Застройщику (его работникам, подрядчикам) доступа на Объект долевого строительства для устранения выявленных недостатков или для составления акта осмотра Участник долевого строительства не вправе обращаться с требованием о безвозмездном устранении выявленных недостатков, о соразмерном уменьшении Цены договора или о возмещении своих расходов на устранение недостатков</w:t>
      </w:r>
      <w:bookmarkEnd w:id="54"/>
      <w:r>
        <w:rPr>
          <w:rFonts w:ascii="Times New Roman" w:eastAsia="Times New Roman" w:hAnsi="Times New Roman" w:cs="Times New Roman"/>
        </w:rPr>
        <w:t>.</w:t>
      </w:r>
    </w:p>
    <w:p w14:paraId="335A5F33" w14:textId="77777777" w:rsidR="00EE7E8E" w:rsidRPr="005F38B4" w:rsidRDefault="00EE7E8E" w:rsidP="00A41780">
      <w:pPr>
        <w:autoSpaceDE w:val="0"/>
        <w:autoSpaceDN w:val="0"/>
        <w:adjustRightInd w:val="0"/>
        <w:spacing w:after="0" w:line="240" w:lineRule="auto"/>
        <w:ind w:right="-1" w:firstLine="567"/>
        <w:jc w:val="both"/>
        <w:rPr>
          <w:rFonts w:ascii="Times New Roman" w:hAnsi="Times New Roman" w:cs="Times New Roman"/>
        </w:rPr>
      </w:pPr>
    </w:p>
    <w:p w14:paraId="2D02F8D3" w14:textId="77777777" w:rsidR="00EE7E8E" w:rsidRPr="005F38B4" w:rsidRDefault="00EE7E8E" w:rsidP="00A41780">
      <w:pPr>
        <w:widowControl w:val="0"/>
        <w:tabs>
          <w:tab w:val="left" w:pos="224"/>
        </w:tabs>
        <w:spacing w:after="0" w:line="240" w:lineRule="auto"/>
        <w:ind w:right="-1" w:firstLine="567"/>
        <w:jc w:val="center"/>
        <w:rPr>
          <w:rFonts w:ascii="Times New Roman" w:eastAsia="Arial" w:hAnsi="Times New Roman" w:cs="Times New Roman"/>
          <w:b/>
        </w:rPr>
      </w:pPr>
      <w:r w:rsidRPr="005F38B4">
        <w:rPr>
          <w:rFonts w:ascii="Times New Roman" w:eastAsia="Arial" w:hAnsi="Times New Roman" w:cs="Times New Roman"/>
          <w:b/>
        </w:rPr>
        <w:t>Глава 9. РАСТОРЖЕНИЕ, ИЗМЕНЕНИЕ, ОТКАЗ ОТ ДОГОВОРА</w:t>
      </w:r>
    </w:p>
    <w:p w14:paraId="66109390" w14:textId="77777777" w:rsidR="00EE7E8E" w:rsidRDefault="00EE7E8E" w:rsidP="00A41780">
      <w:pPr>
        <w:widowControl w:val="0"/>
        <w:numPr>
          <w:ilvl w:val="1"/>
          <w:numId w:val="4"/>
        </w:numPr>
        <w:tabs>
          <w:tab w:val="left" w:pos="0"/>
        </w:tabs>
        <w:suppressAutoHyphens/>
        <w:spacing w:after="0" w:line="240" w:lineRule="auto"/>
        <w:ind w:left="0" w:right="-1" w:firstLine="567"/>
        <w:contextualSpacing/>
        <w:jc w:val="both"/>
        <w:rPr>
          <w:rFonts w:ascii="Times New Roman" w:eastAsia="Arial" w:hAnsi="Times New Roman" w:cs="Times New Roman"/>
        </w:rPr>
      </w:pPr>
      <w:r w:rsidRPr="005F38B4">
        <w:rPr>
          <w:rFonts w:ascii="Times New Roman" w:eastAsia="Arial" w:hAnsi="Times New Roman" w:cs="Times New Roman"/>
        </w:rPr>
        <w:t>Расторжение или изменение Договора оформляется Сторонами в письменном виде путем подписания ими Соглашения о расторжении</w:t>
      </w:r>
      <w:r>
        <w:rPr>
          <w:rFonts w:ascii="Times New Roman" w:eastAsia="Arial" w:hAnsi="Times New Roman" w:cs="Times New Roman"/>
        </w:rPr>
        <w:t xml:space="preserve"> Договора или Дополнительного соглашения, за исключением случаев, указанных в п. 9.2 Условий.</w:t>
      </w:r>
    </w:p>
    <w:p w14:paraId="24F9DE25" w14:textId="77777777" w:rsidR="00EE7E8E" w:rsidRDefault="00EE7E8E" w:rsidP="00A41780">
      <w:pPr>
        <w:widowControl w:val="0"/>
        <w:numPr>
          <w:ilvl w:val="1"/>
          <w:numId w:val="4"/>
        </w:numPr>
        <w:tabs>
          <w:tab w:val="left" w:pos="0"/>
        </w:tabs>
        <w:suppressAutoHyphens/>
        <w:spacing w:after="0" w:line="240" w:lineRule="auto"/>
        <w:ind w:left="0" w:right="-1" w:firstLine="567"/>
        <w:contextualSpacing/>
        <w:jc w:val="both"/>
        <w:rPr>
          <w:rFonts w:ascii="Times New Roman" w:eastAsia="Arial" w:hAnsi="Times New Roman" w:cs="Times New Roman"/>
        </w:rPr>
      </w:pPr>
      <w:r>
        <w:rPr>
          <w:rFonts w:ascii="Times New Roman" w:eastAsia="Arial" w:hAnsi="Times New Roman" w:cs="Times New Roman"/>
        </w:rPr>
        <w:t xml:space="preserve">Односторонний отказ Сторон от исполнения Договора возможен только в случае и в порядке, предусмотренном </w:t>
      </w:r>
      <w:bookmarkStart w:id="55" w:name="_Hlk115282034"/>
      <w:r>
        <w:rPr>
          <w:rFonts w:ascii="Times New Roman" w:eastAsia="Arial" w:hAnsi="Times New Roman" w:cs="Times New Roman"/>
        </w:rPr>
        <w:t>Федеральным законом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bookmarkEnd w:id="55"/>
      <w:r>
        <w:rPr>
          <w:rFonts w:ascii="Times New Roman" w:eastAsia="Arial" w:hAnsi="Times New Roman" w:cs="Times New Roman"/>
        </w:rPr>
        <w:t>. В данном случае Договор считается расторгнутым со дня направления другой Стороне уведомления об одностороннем отказе от исполнения Договора. Указанное уведомление должно быть направлено по почте заказным письмом с описью вложения.</w:t>
      </w:r>
    </w:p>
    <w:p w14:paraId="20CBFB53" w14:textId="77777777" w:rsidR="00EE7E8E" w:rsidRDefault="00EE7E8E" w:rsidP="00A41780">
      <w:pPr>
        <w:widowControl w:val="0"/>
        <w:tabs>
          <w:tab w:val="left" w:pos="224"/>
          <w:tab w:val="left" w:pos="540"/>
        </w:tabs>
        <w:spacing w:after="0" w:line="240" w:lineRule="auto"/>
        <w:ind w:right="-1" w:firstLine="567"/>
        <w:jc w:val="both"/>
        <w:rPr>
          <w:rFonts w:ascii="Times New Roman" w:eastAsia="Arial" w:hAnsi="Times New Roman" w:cs="Times New Roman"/>
        </w:rPr>
      </w:pPr>
    </w:p>
    <w:p w14:paraId="4C755660" w14:textId="77777777" w:rsidR="00EE7E8E" w:rsidRDefault="00EE7E8E" w:rsidP="00A41780">
      <w:pPr>
        <w:widowControl w:val="0"/>
        <w:tabs>
          <w:tab w:val="left" w:pos="224"/>
          <w:tab w:val="left" w:pos="540"/>
        </w:tabs>
        <w:spacing w:after="0" w:line="240" w:lineRule="auto"/>
        <w:ind w:right="-1" w:firstLine="567"/>
        <w:jc w:val="center"/>
        <w:rPr>
          <w:rFonts w:ascii="Times New Roman" w:eastAsia="Arial" w:hAnsi="Times New Roman" w:cs="Times New Roman"/>
          <w:b/>
        </w:rPr>
      </w:pPr>
      <w:r>
        <w:rPr>
          <w:rFonts w:ascii="Times New Roman" w:eastAsia="Arial" w:hAnsi="Times New Roman" w:cs="Times New Roman"/>
          <w:b/>
        </w:rPr>
        <w:t>Глава 10. ГАРАНТИИ КАЧЕСТВА, ПРЕДУСМОТРЕННЫЕ ДОГОВОРОМ</w:t>
      </w:r>
    </w:p>
    <w:p w14:paraId="4C7F75B2" w14:textId="77777777" w:rsidR="00EE7E8E" w:rsidRDefault="00EE7E8E" w:rsidP="00A41780">
      <w:pPr>
        <w:tabs>
          <w:tab w:val="left" w:pos="0"/>
        </w:tabs>
        <w:spacing w:after="0" w:line="240" w:lineRule="auto"/>
        <w:ind w:right="-1" w:firstLine="567"/>
        <w:jc w:val="both"/>
        <w:rPr>
          <w:rFonts w:ascii="Times New Roman" w:eastAsia="Times New Roman" w:hAnsi="Times New Roman" w:cs="Times New Roman"/>
        </w:rPr>
      </w:pPr>
      <w:r>
        <w:rPr>
          <w:rFonts w:ascii="Times New Roman" w:eastAsia="Times New Roman" w:hAnsi="Times New Roman" w:cs="Times New Roman"/>
        </w:rPr>
        <w:t>10.1.</w:t>
      </w:r>
      <w:r>
        <w:rPr>
          <w:rFonts w:ascii="Times New Roman" w:eastAsia="Times New Roman" w:hAnsi="Times New Roman" w:cs="Times New Roman"/>
        </w:rPr>
        <w:tab/>
        <w:t>Застройщик обязан передать Участнику долевого строительства Объект долевого строительства, качество которого соответствует условиям Договора, а также требованиям проектной документации, градостроительных регламентов и иным требованиям в области строительства.</w:t>
      </w:r>
    </w:p>
    <w:p w14:paraId="50D2F8D1" w14:textId="77777777" w:rsidR="00EE7E8E" w:rsidRDefault="00EE7E8E" w:rsidP="00A41780">
      <w:pPr>
        <w:suppressLineNumbers/>
        <w:tabs>
          <w:tab w:val="left" w:pos="0"/>
        </w:tabs>
        <w:spacing w:after="0" w:line="240" w:lineRule="auto"/>
        <w:ind w:right="-1" w:firstLine="567"/>
        <w:jc w:val="both"/>
        <w:rPr>
          <w:rFonts w:ascii="Times New Roman" w:eastAsia="Times New Roman" w:hAnsi="Times New Roman" w:cs="Times New Roman"/>
        </w:rPr>
      </w:pPr>
      <w:r>
        <w:rPr>
          <w:rFonts w:ascii="Times New Roman" w:eastAsia="Times New Roman" w:hAnsi="Times New Roman" w:cs="Times New Roman"/>
        </w:rPr>
        <w:t>10.2.</w:t>
      </w:r>
      <w:r>
        <w:rPr>
          <w:rFonts w:ascii="Times New Roman" w:eastAsia="Times New Roman" w:hAnsi="Times New Roman" w:cs="Times New Roman"/>
        </w:rPr>
        <w:tab/>
        <w:t>Стороны исходят из того, что свидетельством качества Объекта долевого строительства является его соответствие проектной документации, строительно-техническим нормам и правилам, территориальным строительным нормам, подтвержденное Разрешением на ввод объекта в эксплуатацию, оформленным в установленном законом порядке.</w:t>
      </w:r>
    </w:p>
    <w:p w14:paraId="48A04AE2" w14:textId="77777777" w:rsidR="00EE7E8E" w:rsidRPr="00DD2C8B" w:rsidRDefault="00EE7E8E" w:rsidP="00A41780">
      <w:pPr>
        <w:suppressLineNumbers/>
        <w:tabs>
          <w:tab w:val="left" w:pos="0"/>
        </w:tabs>
        <w:spacing w:after="0" w:line="240" w:lineRule="auto"/>
        <w:ind w:right="-1" w:firstLine="567"/>
        <w:jc w:val="both"/>
        <w:rPr>
          <w:rFonts w:ascii="Times New Roman" w:eastAsia="Times New Roman" w:hAnsi="Times New Roman" w:cs="Times New Roman"/>
        </w:rPr>
      </w:pPr>
      <w:r>
        <w:rPr>
          <w:rFonts w:ascii="Times New Roman" w:eastAsia="Times New Roman" w:hAnsi="Times New Roman" w:cs="Times New Roman"/>
        </w:rPr>
        <w:t>10.3.</w:t>
      </w:r>
      <w:r>
        <w:rPr>
          <w:rFonts w:ascii="Times New Roman" w:eastAsia="Times New Roman" w:hAnsi="Times New Roman" w:cs="Times New Roman"/>
        </w:rPr>
        <w:tab/>
      </w:r>
      <w:bookmarkStart w:id="56" w:name="_Hlk116057287"/>
      <w:r w:rsidRPr="00DD2C8B">
        <w:rPr>
          <w:rFonts w:ascii="Times New Roman" w:eastAsia="Times New Roman" w:hAnsi="Times New Roman" w:cs="Times New Roman"/>
        </w:rPr>
        <w:t>Гарантийный срок для Объекта долевого строительства, за исключением технологического и инженерного оборудования, входящего в состав Объекта долевого строительства, составляет 3 (Три) года. Указанный гарантийный срок исчисляется со дня передачи Объекта долевого строительства.</w:t>
      </w:r>
    </w:p>
    <w:p w14:paraId="48659B97" w14:textId="77777777" w:rsidR="00EE7E8E" w:rsidRDefault="00EE7E8E" w:rsidP="00A41780">
      <w:pPr>
        <w:suppressLineNumbers/>
        <w:tabs>
          <w:tab w:val="left" w:pos="0"/>
        </w:tabs>
        <w:spacing w:after="0" w:line="240" w:lineRule="auto"/>
        <w:ind w:right="-1" w:firstLine="567"/>
        <w:jc w:val="both"/>
        <w:rPr>
          <w:rFonts w:ascii="Times New Roman" w:eastAsia="Times New Roman" w:hAnsi="Times New Roman" w:cs="Times New Roman"/>
        </w:rPr>
      </w:pPr>
      <w:r w:rsidRPr="00DD2C8B">
        <w:rPr>
          <w:rFonts w:ascii="Times New Roman" w:eastAsia="Times New Roman" w:hAnsi="Times New Roman" w:cs="Times New Roman"/>
        </w:rPr>
        <w:t xml:space="preserve">Гарантийный срок на технологическое и инженерное оборудование, входящее в состав Объекта долевого строительства, составляет 3 (Три) года. Указанный гарантийный срок исчисляется со дня подписания первого </w:t>
      </w:r>
      <w:r>
        <w:rPr>
          <w:rFonts w:ascii="Times New Roman" w:eastAsia="Times New Roman" w:hAnsi="Times New Roman" w:cs="Times New Roman"/>
        </w:rPr>
        <w:t>Передаточного акта (или иного документа) о передаче Объекта долевого строительства.</w:t>
      </w:r>
    </w:p>
    <w:p w14:paraId="7D0EC160" w14:textId="77777777" w:rsidR="00EE7E8E" w:rsidRDefault="00EE7E8E" w:rsidP="00A41780">
      <w:pPr>
        <w:tabs>
          <w:tab w:val="left" w:pos="0"/>
        </w:tabs>
        <w:autoSpaceDE w:val="0"/>
        <w:autoSpaceDN w:val="0"/>
        <w:adjustRightInd w:val="0"/>
        <w:spacing w:after="0" w:line="240" w:lineRule="auto"/>
        <w:ind w:right="-1" w:firstLine="567"/>
        <w:jc w:val="both"/>
        <w:outlineLvl w:val="0"/>
        <w:rPr>
          <w:rFonts w:ascii="Times New Roman" w:eastAsia="Times New Roman" w:hAnsi="Times New Roman" w:cs="Times New Roman"/>
        </w:rPr>
      </w:pPr>
      <w:r>
        <w:rPr>
          <w:rFonts w:ascii="Times New Roman" w:eastAsia="Times New Roman" w:hAnsi="Times New Roman" w:cs="Times New Roman"/>
        </w:rPr>
        <w:t xml:space="preserve">Гарантийный срок на имущество, входящее в комплектацию </w:t>
      </w:r>
      <w:bookmarkStart w:id="57" w:name="_Hlk115282081"/>
      <w:r>
        <w:rPr>
          <w:rFonts w:ascii="Times New Roman" w:eastAsia="Times New Roman" w:hAnsi="Times New Roman" w:cs="Times New Roman"/>
        </w:rPr>
        <w:t>Объекта долевого строительства</w:t>
      </w:r>
      <w:bookmarkEnd w:id="57"/>
      <w:r>
        <w:rPr>
          <w:rFonts w:ascii="Times New Roman" w:eastAsia="Times New Roman" w:hAnsi="Times New Roman" w:cs="Times New Roman"/>
        </w:rPr>
        <w:t xml:space="preserve"> (в случае, если их установка предусмотрена условиями Договора): двери, включая дверные ручки, сантехника, окна, </w:t>
      </w:r>
      <w:bookmarkStart w:id="58" w:name="_Hlk115282107"/>
      <w:r>
        <w:rPr>
          <w:rFonts w:ascii="Times New Roman" w:eastAsia="Times New Roman" w:hAnsi="Times New Roman" w:cs="Times New Roman"/>
        </w:rPr>
        <w:t xml:space="preserve">потолочные, </w:t>
      </w:r>
      <w:bookmarkEnd w:id="58"/>
      <w:r>
        <w:rPr>
          <w:rFonts w:ascii="Times New Roman" w:eastAsia="Times New Roman" w:hAnsi="Times New Roman" w:cs="Times New Roman"/>
        </w:rPr>
        <w:t>напольные и настенные покрытия, трубы и электропроводка, иное имущество будет равняться 1 (одному) году.</w:t>
      </w:r>
    </w:p>
    <w:bookmarkEnd w:id="56"/>
    <w:p w14:paraId="3A1D71B1" w14:textId="77777777" w:rsidR="00EE7E8E" w:rsidRDefault="00EE7E8E" w:rsidP="00A41780">
      <w:pPr>
        <w:tabs>
          <w:tab w:val="left" w:pos="0"/>
        </w:tabs>
        <w:autoSpaceDE w:val="0"/>
        <w:autoSpaceDN w:val="0"/>
        <w:adjustRightInd w:val="0"/>
        <w:spacing w:after="0" w:line="240" w:lineRule="auto"/>
        <w:ind w:right="-1" w:firstLine="567"/>
        <w:jc w:val="both"/>
        <w:outlineLvl w:val="0"/>
        <w:rPr>
          <w:rFonts w:ascii="Times New Roman" w:eastAsia="Times New Roman" w:hAnsi="Times New Roman" w:cs="Times New Roman"/>
        </w:rPr>
      </w:pPr>
      <w:r>
        <w:rPr>
          <w:rFonts w:ascii="Times New Roman" w:eastAsia="Times New Roman" w:hAnsi="Times New Roman" w:cs="Times New Roman"/>
        </w:rPr>
        <w:t>10.4.</w:t>
      </w:r>
      <w:r>
        <w:rPr>
          <w:rFonts w:ascii="Times New Roman" w:eastAsia="Times New Roman" w:hAnsi="Times New Roman" w:cs="Times New Roman"/>
        </w:rPr>
        <w:tab/>
        <w:t>При обнаружении недостатков в течение установленного гарантийного срока Участник долевого строительства обязан в пределах этого срока обратиться к Застройщику с требованием об их устранении</w:t>
      </w:r>
      <w:bookmarkStart w:id="59" w:name="_Hlk521943469"/>
      <w:bookmarkStart w:id="60" w:name="_Hlk522008858"/>
      <w:r>
        <w:rPr>
          <w:rFonts w:ascii="Times New Roman" w:eastAsia="Times New Roman" w:hAnsi="Times New Roman" w:cs="Times New Roman"/>
        </w:rPr>
        <w:t xml:space="preserve">, </w:t>
      </w:r>
      <w:bookmarkStart w:id="61" w:name="_Hlk522090652"/>
      <w:bookmarkStart w:id="62" w:name="_Hlk521926705"/>
      <w:r>
        <w:rPr>
          <w:rFonts w:ascii="Times New Roman" w:eastAsia="Times New Roman" w:hAnsi="Times New Roman" w:cs="Times New Roman"/>
        </w:rPr>
        <w:t xml:space="preserve">при этом срок устранения недостатков не может быть установлен менее 60 (шестидесяти) </w:t>
      </w:r>
      <w:bookmarkStart w:id="63" w:name="_Hlk115282159"/>
      <w:r>
        <w:rPr>
          <w:rFonts w:ascii="Times New Roman" w:eastAsia="Times New Roman" w:hAnsi="Times New Roman" w:cs="Times New Roman"/>
        </w:rPr>
        <w:t>календарных</w:t>
      </w:r>
      <w:bookmarkEnd w:id="63"/>
      <w:r>
        <w:rPr>
          <w:rFonts w:ascii="Times New Roman" w:eastAsia="Times New Roman" w:hAnsi="Times New Roman" w:cs="Times New Roman"/>
        </w:rPr>
        <w:t xml:space="preserve"> дней</w:t>
      </w:r>
      <w:bookmarkEnd w:id="59"/>
      <w:bookmarkEnd w:id="61"/>
      <w:r>
        <w:rPr>
          <w:rFonts w:ascii="Times New Roman" w:eastAsia="Times New Roman" w:hAnsi="Times New Roman" w:cs="Times New Roman"/>
        </w:rPr>
        <w:t>.</w:t>
      </w:r>
      <w:bookmarkEnd w:id="60"/>
      <w:bookmarkEnd w:id="62"/>
      <w:r>
        <w:rPr>
          <w:rFonts w:ascii="Times New Roman" w:eastAsia="Times New Roman" w:hAnsi="Times New Roman" w:cs="Times New Roman"/>
        </w:rPr>
        <w:t xml:space="preserve"> Застройщик вправе возложить исполнение обязанностей по устранению недостатков на третьих лиц, оставаясь ответственным перед Участником долевого строительства.</w:t>
      </w:r>
    </w:p>
    <w:p w14:paraId="169F69D9" w14:textId="77777777" w:rsidR="00EE7E8E" w:rsidRDefault="00EE7E8E" w:rsidP="00A41780">
      <w:pPr>
        <w:tabs>
          <w:tab w:val="left" w:pos="0"/>
        </w:tabs>
        <w:autoSpaceDE w:val="0"/>
        <w:autoSpaceDN w:val="0"/>
        <w:adjustRightInd w:val="0"/>
        <w:spacing w:after="0" w:line="240" w:lineRule="auto"/>
        <w:ind w:right="-1" w:firstLine="567"/>
        <w:jc w:val="both"/>
        <w:outlineLvl w:val="0"/>
        <w:rPr>
          <w:rFonts w:ascii="Times New Roman" w:eastAsia="Times New Roman" w:hAnsi="Times New Roman" w:cs="Times New Roman"/>
        </w:rPr>
      </w:pPr>
      <w:r>
        <w:rPr>
          <w:rFonts w:ascii="Times New Roman" w:eastAsia="Times New Roman" w:hAnsi="Times New Roman" w:cs="Times New Roman"/>
        </w:rPr>
        <w:t>10.5.</w:t>
      </w:r>
      <w:r>
        <w:rPr>
          <w:rFonts w:ascii="Times New Roman" w:eastAsia="Times New Roman" w:hAnsi="Times New Roman" w:cs="Times New Roman"/>
        </w:rPr>
        <w:tab/>
        <w:t xml:space="preserve">Застройщик не несет ответственности за недостатки (дефекты) Объекта долевого строительства, обнаруженные в пределах установленного гарантийного срока, если таковые явились следствием нормального износа Объекта или его частей, нарушения требований технических регламентов, градостроительных регламентов, а также иных обязательных требований к процессу эксплуатации Объекта долевого строительства, правил и условий эффективного и безопасного использования Объекта долевого строительства, входящих в его состав элементов отделки (в случае, если отделка предусмотрена Договором), систем инженерно-технического обеспечения, конструктивных элементов, изделий, в том числе нарушения требований инструкции по эксплуатации Объекта долевого строительства, либо вследствие ремонта Объекта долевого строительства, проведенного самим Участником долевого строительства или привлеченными им третьими лицами. </w:t>
      </w:r>
      <w:r>
        <w:rPr>
          <w:rFonts w:ascii="Times New Roman" w:eastAsia="Times New Roman" w:hAnsi="Times New Roman" w:cs="Times New Roman"/>
        </w:rPr>
        <w:lastRenderedPageBreak/>
        <w:t>Участник долевого строительства обязуется не производить каких-либо работ в Объекте долевого строительства, которые в соответствии с действующим законодательством являются незаконной перепланировкой или переоборудованием. Стороны согласовали, что в случае осуществления Участником долевого строительства каких-либо работ в Объекте долевого строительства, которые в соответствии с действующим законодательством являются незаконной перепланировкой или переоборудованием, гарантийный срок, указанный в п. 10.3 Условий, не действует в отношении Объекта долевого строительства.</w:t>
      </w:r>
    </w:p>
    <w:p w14:paraId="7CAC5570" w14:textId="77777777" w:rsidR="00EE7E8E" w:rsidRDefault="00EE7E8E" w:rsidP="00A41780">
      <w:pPr>
        <w:suppressLineNumbers/>
        <w:tabs>
          <w:tab w:val="left" w:pos="0"/>
          <w:tab w:val="left" w:pos="540"/>
        </w:tabs>
        <w:spacing w:after="0" w:line="240" w:lineRule="auto"/>
        <w:ind w:right="-1" w:firstLine="567"/>
        <w:jc w:val="both"/>
        <w:rPr>
          <w:rFonts w:ascii="Times New Roman" w:eastAsia="Times New Roman" w:hAnsi="Times New Roman" w:cs="Times New Roman"/>
        </w:rPr>
      </w:pPr>
      <w:r>
        <w:rPr>
          <w:rFonts w:ascii="Times New Roman" w:eastAsia="Times New Roman" w:hAnsi="Times New Roman" w:cs="Times New Roman"/>
        </w:rPr>
        <w:t>10.6.</w:t>
      </w:r>
      <w:r>
        <w:rPr>
          <w:rFonts w:ascii="Times New Roman" w:eastAsia="Times New Roman" w:hAnsi="Times New Roman" w:cs="Times New Roman"/>
        </w:rPr>
        <w:tab/>
        <w:t>Участник долевого строительства вправе предъявить Застройщику требования в связи с ненадлежащим качеством Объекта долевого строительства при условии, если такое качество выявлено в течение гарантийного срока.</w:t>
      </w:r>
    </w:p>
    <w:p w14:paraId="7A569EF2" w14:textId="77777777" w:rsidR="00EE7E8E" w:rsidRDefault="00EE7E8E" w:rsidP="00A41780">
      <w:pPr>
        <w:tabs>
          <w:tab w:val="left" w:pos="180"/>
          <w:tab w:val="left" w:pos="224"/>
          <w:tab w:val="left" w:pos="576"/>
        </w:tabs>
        <w:spacing w:after="0" w:line="240" w:lineRule="auto"/>
        <w:ind w:right="-1" w:firstLine="567"/>
        <w:jc w:val="both"/>
        <w:rPr>
          <w:rFonts w:ascii="Times New Roman" w:eastAsia="Times New Roman" w:hAnsi="Times New Roman" w:cs="Times New Roman"/>
        </w:rPr>
      </w:pPr>
    </w:p>
    <w:p w14:paraId="681CB474" w14:textId="77777777" w:rsidR="00EE7E8E" w:rsidRDefault="00EE7E8E" w:rsidP="00A41780">
      <w:pPr>
        <w:tabs>
          <w:tab w:val="left" w:pos="180"/>
          <w:tab w:val="left" w:pos="224"/>
          <w:tab w:val="left" w:pos="576"/>
        </w:tabs>
        <w:spacing w:after="0" w:line="240" w:lineRule="auto"/>
        <w:ind w:right="-1" w:firstLine="567"/>
        <w:jc w:val="center"/>
        <w:rPr>
          <w:rFonts w:ascii="Times New Roman" w:eastAsia="Times New Roman" w:hAnsi="Times New Roman" w:cs="Times New Roman"/>
          <w:b/>
        </w:rPr>
      </w:pPr>
      <w:r>
        <w:rPr>
          <w:rFonts w:ascii="Times New Roman" w:eastAsia="Times New Roman" w:hAnsi="Times New Roman" w:cs="Times New Roman"/>
          <w:b/>
        </w:rPr>
        <w:t>Глава 11. ОТВЕТСТВЕННОСТЬ СТОРОН ЗА НАРУШЕНИЕ</w:t>
      </w:r>
    </w:p>
    <w:p w14:paraId="3043C0CD" w14:textId="77777777" w:rsidR="00EE7E8E" w:rsidRDefault="00EE7E8E" w:rsidP="00A41780">
      <w:pPr>
        <w:tabs>
          <w:tab w:val="left" w:pos="180"/>
          <w:tab w:val="left" w:pos="224"/>
          <w:tab w:val="left" w:pos="576"/>
        </w:tabs>
        <w:spacing w:after="0" w:line="240" w:lineRule="auto"/>
        <w:ind w:right="-1" w:firstLine="567"/>
        <w:jc w:val="center"/>
        <w:rPr>
          <w:rFonts w:ascii="Times New Roman" w:eastAsia="Times New Roman" w:hAnsi="Times New Roman" w:cs="Times New Roman"/>
          <w:b/>
        </w:rPr>
      </w:pPr>
      <w:r>
        <w:rPr>
          <w:rFonts w:ascii="Times New Roman" w:eastAsia="Times New Roman" w:hAnsi="Times New Roman" w:cs="Times New Roman"/>
          <w:b/>
        </w:rPr>
        <w:t>ОБЯЗАТЕЛЬСТВ ПО ДОГОВОРУ</w:t>
      </w:r>
    </w:p>
    <w:p w14:paraId="32483936" w14:textId="77777777" w:rsidR="00EE7E8E" w:rsidRDefault="00EE7E8E" w:rsidP="00A41780">
      <w:pPr>
        <w:tabs>
          <w:tab w:val="left" w:pos="0"/>
        </w:tabs>
        <w:spacing w:after="0" w:line="240" w:lineRule="auto"/>
        <w:ind w:right="-1" w:firstLine="567"/>
        <w:jc w:val="both"/>
        <w:rPr>
          <w:rFonts w:ascii="Times New Roman" w:eastAsia="Times New Roman" w:hAnsi="Times New Roman" w:cs="Times New Roman"/>
        </w:rPr>
      </w:pPr>
      <w:r>
        <w:rPr>
          <w:rFonts w:ascii="Times New Roman" w:eastAsia="Times New Roman" w:hAnsi="Times New Roman" w:cs="Times New Roman"/>
        </w:rPr>
        <w:t>11.1.</w:t>
      </w:r>
      <w:r>
        <w:rPr>
          <w:rFonts w:ascii="Times New Roman" w:eastAsia="Times New Roman" w:hAnsi="Times New Roman" w:cs="Times New Roman"/>
        </w:rPr>
        <w:tab/>
        <w:t>Участник долевого строительства не вправе устанавливать внешние блоки кондиционеров, а также другие дополнительные конструкции на фасаде Объекта долевого строительства, в местах отличных от мест, предусмотренных проектной документацией. В случае нарушения Участником долевого строительства указанного пункта, он уплачивает Застройщику штраф в размере – 5 (пяти) % от Цены Договора.</w:t>
      </w:r>
    </w:p>
    <w:p w14:paraId="17C7A410" w14:textId="77777777" w:rsidR="00EE7E8E" w:rsidRDefault="00EE7E8E" w:rsidP="00A41780">
      <w:pPr>
        <w:tabs>
          <w:tab w:val="left" w:pos="0"/>
        </w:tabs>
        <w:spacing w:after="0" w:line="240" w:lineRule="auto"/>
        <w:ind w:right="-1" w:firstLine="567"/>
        <w:jc w:val="both"/>
        <w:rPr>
          <w:rFonts w:ascii="Times New Roman" w:eastAsia="Times New Roman" w:hAnsi="Times New Roman" w:cs="Times New Roman"/>
        </w:rPr>
      </w:pPr>
      <w:r>
        <w:rPr>
          <w:rFonts w:ascii="Times New Roman" w:eastAsia="Times New Roman" w:hAnsi="Times New Roman" w:cs="Times New Roman"/>
        </w:rPr>
        <w:t>11.2.</w:t>
      </w:r>
      <w:r>
        <w:rPr>
          <w:rFonts w:ascii="Times New Roman" w:eastAsia="Times New Roman" w:hAnsi="Times New Roman" w:cs="Times New Roman"/>
        </w:rPr>
        <w:tab/>
        <w:t>В случае неисполнения или ненадлежащего исполнения обязательств по Договору, Сторона, не исполнившая своих обязательств или не надлежаще исполнившая свои обязательства, обязана уплатить другой Стороне предусмотренные Договором неустойки (штрафы, пени) и возместить в полном объеме причиненные убытки (реальный ущерб) сверх неустойки.</w:t>
      </w:r>
    </w:p>
    <w:p w14:paraId="60EDAC50" w14:textId="77777777" w:rsidR="00EE7E8E" w:rsidRDefault="00EE7E8E" w:rsidP="00A41780">
      <w:pPr>
        <w:tabs>
          <w:tab w:val="left" w:pos="0"/>
        </w:tabs>
        <w:spacing w:after="0" w:line="240" w:lineRule="auto"/>
        <w:ind w:right="-1" w:firstLine="567"/>
        <w:jc w:val="both"/>
        <w:rPr>
          <w:rFonts w:ascii="Times New Roman" w:eastAsia="Times New Roman" w:hAnsi="Times New Roman" w:cs="Times New Roman"/>
        </w:rPr>
      </w:pPr>
      <w:r>
        <w:rPr>
          <w:rFonts w:ascii="Times New Roman" w:eastAsia="Times New Roman" w:hAnsi="Times New Roman" w:cs="Times New Roman"/>
        </w:rPr>
        <w:t>11.3.</w:t>
      </w:r>
      <w:r>
        <w:rPr>
          <w:rFonts w:ascii="Times New Roman" w:eastAsia="Times New Roman" w:hAnsi="Times New Roman" w:cs="Times New Roman"/>
        </w:rPr>
        <w:tab/>
        <w:t>Уплата пеней, штрафов не освобождает Стороны от надлежащего выполнения принятых на себя в соответствии с Договором обязательств.</w:t>
      </w:r>
    </w:p>
    <w:p w14:paraId="18F8633D" w14:textId="77777777" w:rsidR="00EE7E8E" w:rsidRDefault="00EE7E8E" w:rsidP="00A41780">
      <w:pPr>
        <w:tabs>
          <w:tab w:val="left" w:pos="0"/>
        </w:tabs>
        <w:spacing w:after="0" w:line="240" w:lineRule="auto"/>
        <w:ind w:right="-1" w:firstLine="567"/>
        <w:jc w:val="both"/>
        <w:rPr>
          <w:rFonts w:ascii="Times New Roman" w:eastAsia="Times New Roman" w:hAnsi="Times New Roman" w:cs="Times New Roman"/>
        </w:rPr>
      </w:pPr>
      <w:r w:rsidRPr="000951A9">
        <w:rPr>
          <w:rFonts w:ascii="Times New Roman" w:eastAsia="Times New Roman" w:hAnsi="Times New Roman" w:cs="Times New Roman"/>
        </w:rPr>
        <w:t>11.4. В случае, если Договором предусмотрена рассрочка/отсрочка оплаты Цены Договора, и Договор расторгается (в одностороннем порядке или по соглашению Сторон) ввиду неоплаты и/или просрочки оплаты и/или невозможности оплаты со стороны Участника долевого строительства, Участник долевого строительства обязан оплатить штраф Застройщику за такое расторжение в размере 5 % от Цены договора.</w:t>
      </w:r>
    </w:p>
    <w:p w14:paraId="0C03DD66" w14:textId="77777777" w:rsidR="00EE7E8E" w:rsidRDefault="00EE7E8E" w:rsidP="00A41780">
      <w:pPr>
        <w:tabs>
          <w:tab w:val="left" w:pos="180"/>
          <w:tab w:val="left" w:pos="224"/>
          <w:tab w:val="left" w:pos="540"/>
        </w:tabs>
        <w:spacing w:after="0" w:line="240" w:lineRule="auto"/>
        <w:ind w:right="-1" w:firstLine="567"/>
        <w:jc w:val="both"/>
        <w:rPr>
          <w:rFonts w:ascii="Times New Roman" w:eastAsia="Times New Roman" w:hAnsi="Times New Roman" w:cs="Times New Roman"/>
        </w:rPr>
      </w:pPr>
    </w:p>
    <w:p w14:paraId="0B515B6A" w14:textId="77777777" w:rsidR="00EE7E8E" w:rsidRDefault="00EE7E8E" w:rsidP="00A41780">
      <w:pPr>
        <w:widowControl w:val="0"/>
        <w:tabs>
          <w:tab w:val="left" w:pos="224"/>
        </w:tabs>
        <w:spacing w:after="0" w:line="240" w:lineRule="auto"/>
        <w:ind w:right="-1" w:firstLine="567"/>
        <w:jc w:val="center"/>
        <w:rPr>
          <w:rFonts w:ascii="Times New Roman" w:eastAsia="Arial" w:hAnsi="Times New Roman" w:cs="Times New Roman"/>
          <w:b/>
        </w:rPr>
      </w:pPr>
      <w:r>
        <w:rPr>
          <w:rFonts w:ascii="Times New Roman" w:eastAsia="Arial" w:hAnsi="Times New Roman" w:cs="Times New Roman"/>
          <w:b/>
        </w:rPr>
        <w:t>Глава 12. УСТУПКА ПРАВ ТРЕБОВАНИЙ ПО ДОГОВОРУ</w:t>
      </w:r>
    </w:p>
    <w:p w14:paraId="4B2C9E51" w14:textId="77777777" w:rsidR="00EE7E8E" w:rsidRDefault="00EE7E8E" w:rsidP="00A41780">
      <w:pPr>
        <w:tabs>
          <w:tab w:val="left" w:pos="0"/>
        </w:tabs>
        <w:spacing w:after="0" w:line="240" w:lineRule="auto"/>
        <w:ind w:right="-1" w:firstLine="567"/>
        <w:jc w:val="both"/>
        <w:rPr>
          <w:rFonts w:ascii="Times New Roman" w:eastAsia="Times New Roman" w:hAnsi="Times New Roman" w:cs="Times New Roman"/>
        </w:rPr>
      </w:pPr>
      <w:r>
        <w:rPr>
          <w:rFonts w:ascii="Times New Roman" w:eastAsia="Times New Roman" w:hAnsi="Times New Roman" w:cs="Times New Roman"/>
        </w:rPr>
        <w:t>12.1.</w:t>
      </w:r>
      <w:r>
        <w:rPr>
          <w:rFonts w:ascii="Times New Roman" w:eastAsia="Times New Roman" w:hAnsi="Times New Roman" w:cs="Times New Roman"/>
        </w:rPr>
        <w:tab/>
        <w:t>Уступка Участником долевого строительства прав требований по Договору допускается только после уплаты им Цены Договора или одновременно с переводом долга на нового участника долевого строительства в порядке, установленном Гражданским кодексом Российской Федерации.</w:t>
      </w:r>
    </w:p>
    <w:p w14:paraId="09C254BB" w14:textId="77777777" w:rsidR="00EE7E8E" w:rsidRDefault="00EE7E8E" w:rsidP="00A41780">
      <w:pPr>
        <w:tabs>
          <w:tab w:val="left" w:pos="0"/>
        </w:tabs>
        <w:spacing w:after="0" w:line="240" w:lineRule="auto"/>
        <w:ind w:right="-1" w:firstLine="567"/>
        <w:jc w:val="both"/>
        <w:rPr>
          <w:rFonts w:ascii="Times New Roman" w:eastAsia="Times New Roman" w:hAnsi="Times New Roman" w:cs="Times New Roman"/>
        </w:rPr>
      </w:pPr>
      <w:r>
        <w:rPr>
          <w:rFonts w:ascii="Times New Roman" w:eastAsia="Times New Roman" w:hAnsi="Times New Roman" w:cs="Times New Roman"/>
        </w:rPr>
        <w:t>12.2.</w:t>
      </w:r>
      <w:r>
        <w:rPr>
          <w:rFonts w:ascii="Times New Roman" w:eastAsia="Times New Roman" w:hAnsi="Times New Roman" w:cs="Times New Roman"/>
        </w:rPr>
        <w:tab/>
        <w:t xml:space="preserve">Уступка Участником долевого строительства прав требований по Договору допускается с момента государственной регистрации Договора до момента подписания Передаточного акта или иного документа о передаче </w:t>
      </w:r>
      <w:bookmarkStart w:id="64" w:name="_Hlk115282631"/>
      <w:r>
        <w:rPr>
          <w:rFonts w:ascii="Times New Roman" w:eastAsia="Times New Roman" w:hAnsi="Times New Roman" w:cs="Times New Roman"/>
        </w:rPr>
        <w:t>Объекта долевого строительства</w:t>
      </w:r>
      <w:bookmarkEnd w:id="64"/>
      <w:r>
        <w:rPr>
          <w:rFonts w:ascii="Times New Roman" w:eastAsia="Times New Roman" w:hAnsi="Times New Roman" w:cs="Times New Roman"/>
        </w:rPr>
        <w:t>.</w:t>
      </w:r>
    </w:p>
    <w:p w14:paraId="7F395276" w14:textId="77777777" w:rsidR="00EE7E8E" w:rsidRDefault="00EE7E8E" w:rsidP="00A41780">
      <w:pPr>
        <w:tabs>
          <w:tab w:val="left" w:pos="0"/>
        </w:tabs>
        <w:spacing w:after="0" w:line="240" w:lineRule="auto"/>
        <w:ind w:right="-1" w:firstLine="567"/>
        <w:jc w:val="both"/>
        <w:rPr>
          <w:rFonts w:ascii="Times New Roman" w:eastAsia="Times New Roman" w:hAnsi="Times New Roman" w:cs="Times New Roman"/>
        </w:rPr>
      </w:pPr>
      <w:r>
        <w:rPr>
          <w:rFonts w:ascii="Times New Roman" w:eastAsia="Times New Roman" w:hAnsi="Times New Roman" w:cs="Times New Roman"/>
        </w:rPr>
        <w:t>12.3.</w:t>
      </w:r>
      <w:r>
        <w:rPr>
          <w:rFonts w:ascii="Times New Roman" w:eastAsia="Times New Roman" w:hAnsi="Times New Roman" w:cs="Times New Roman"/>
        </w:rPr>
        <w:tab/>
        <w:t>Уступка прав требования по Договору, в т.ч. неустойки (штрафов, пени), возмещения причиненных убытков сверх неустойки, без уступки основного обязательства по Договору (п. 2.1 Договора) не допускается.</w:t>
      </w:r>
    </w:p>
    <w:p w14:paraId="551D727A" w14:textId="77777777" w:rsidR="00EE7E8E" w:rsidRDefault="00EE7E8E" w:rsidP="00A41780">
      <w:pPr>
        <w:tabs>
          <w:tab w:val="left" w:pos="0"/>
        </w:tabs>
        <w:spacing w:after="0" w:line="240" w:lineRule="auto"/>
        <w:ind w:right="-1" w:firstLine="567"/>
        <w:jc w:val="both"/>
        <w:rPr>
          <w:rFonts w:ascii="Times New Roman" w:eastAsia="Times New Roman" w:hAnsi="Times New Roman" w:cs="Times New Roman"/>
        </w:rPr>
      </w:pPr>
      <w:r>
        <w:rPr>
          <w:rFonts w:ascii="Times New Roman" w:eastAsia="Times New Roman" w:hAnsi="Times New Roman" w:cs="Times New Roman"/>
        </w:rPr>
        <w:t>12.4.</w:t>
      </w:r>
      <w:r>
        <w:rPr>
          <w:rFonts w:ascii="Times New Roman" w:eastAsia="Times New Roman" w:hAnsi="Times New Roman" w:cs="Times New Roman"/>
        </w:rPr>
        <w:tab/>
        <w:t>В случае уступки прав требований по Договору, Участник долевого строительства в срок не позднее 5 (пяти) календарных дней с даты регистрации договора уступки Органом регистрации прав обязан проинформировать Застройщика путем направления ему оригинала договора уступки, а также соответствующего сопроводительного информационного письма с указанием правопреемника и его данных (персональных данных; информацию об адресе местонахождения, адресе электронной почты, реквизитов и пр.) и основания перехода права на Объект долевого строительства (реквизиты договора уступки: номер, дата, сведения о государственной регистрации).</w:t>
      </w:r>
    </w:p>
    <w:p w14:paraId="65BD84AA" w14:textId="77777777" w:rsidR="00EE7E8E" w:rsidRDefault="00EE7E8E" w:rsidP="00A41780">
      <w:pPr>
        <w:tabs>
          <w:tab w:val="left" w:pos="0"/>
        </w:tabs>
        <w:spacing w:after="0" w:line="240" w:lineRule="auto"/>
        <w:ind w:right="-1" w:firstLine="567"/>
        <w:jc w:val="both"/>
        <w:rPr>
          <w:rFonts w:ascii="Times New Roman" w:eastAsia="Times New Roman" w:hAnsi="Times New Roman" w:cs="Times New Roman"/>
        </w:rPr>
      </w:pPr>
      <w:r>
        <w:rPr>
          <w:rFonts w:ascii="Times New Roman" w:eastAsia="Times New Roman" w:hAnsi="Times New Roman" w:cs="Times New Roman"/>
        </w:rPr>
        <w:t>12.5.</w:t>
      </w:r>
      <w:r>
        <w:rPr>
          <w:rFonts w:ascii="Times New Roman" w:eastAsia="Times New Roman" w:hAnsi="Times New Roman" w:cs="Times New Roman"/>
        </w:rPr>
        <w:tab/>
        <w:t>В случае уступки Участником долевого строительства прав требований на Объект долевого строительства после получения Застройщиком разрешения на ввод объекта в эксплуатацию и регистрации Договора уступки после даты передачи, указанной в Договоре и (или) направления в адрес Застройщика информации, указанной в п.12.4 Условий после получения разрешения на ввод объекта в эксплуатацию, новому участнику долевого строительства не подлежит передаче право (требование) на взыскание неустойки (штрафа) за просрочку передачи Объекта долевого строительства.</w:t>
      </w:r>
    </w:p>
    <w:p w14:paraId="32975F80" w14:textId="77777777" w:rsidR="00EE7E8E" w:rsidRDefault="00EE7E8E" w:rsidP="00A41780">
      <w:pPr>
        <w:tabs>
          <w:tab w:val="left" w:pos="0"/>
        </w:tabs>
        <w:spacing w:after="0" w:line="240" w:lineRule="auto"/>
        <w:ind w:right="-1" w:firstLine="567"/>
        <w:jc w:val="both"/>
        <w:rPr>
          <w:rFonts w:ascii="Times New Roman" w:eastAsia="Times New Roman" w:hAnsi="Times New Roman" w:cs="Times New Roman"/>
        </w:rPr>
      </w:pPr>
      <w:r>
        <w:rPr>
          <w:rFonts w:ascii="Times New Roman" w:eastAsia="Times New Roman" w:hAnsi="Times New Roman" w:cs="Times New Roman"/>
        </w:rPr>
        <w:t>12.6.</w:t>
      </w:r>
      <w:r>
        <w:rPr>
          <w:rFonts w:ascii="Times New Roman" w:eastAsia="Times New Roman" w:hAnsi="Times New Roman" w:cs="Times New Roman"/>
        </w:rPr>
        <w:tab/>
        <w:t xml:space="preserve">В случае не уведомления Застройщика о состоявшейся уступке прав требования в соответствии с условиями Договора и/или ненаправления Застройщику информации (части </w:t>
      </w:r>
      <w:r>
        <w:rPr>
          <w:rFonts w:ascii="Times New Roman" w:eastAsia="Times New Roman" w:hAnsi="Times New Roman" w:cs="Times New Roman"/>
        </w:rPr>
        <w:lastRenderedPageBreak/>
        <w:t>информации), указанной в п.12.4 Условий, Застройщик считается исполнившим обязательство по передаче Объекта долевого строительства Участнику долевого строительства, информация о котором была известна Застройщику на дату составления Передаточного акта или иного документа о передаче Объекта долевого строительства.</w:t>
      </w:r>
    </w:p>
    <w:p w14:paraId="743780FF" w14:textId="77777777" w:rsidR="00EE7E8E" w:rsidRDefault="00EE7E8E" w:rsidP="00A41780">
      <w:pPr>
        <w:tabs>
          <w:tab w:val="left" w:pos="0"/>
        </w:tabs>
        <w:spacing w:after="0" w:line="240" w:lineRule="auto"/>
        <w:ind w:right="-1" w:firstLine="567"/>
        <w:jc w:val="both"/>
        <w:rPr>
          <w:rFonts w:ascii="Times New Roman" w:eastAsia="Times New Roman" w:hAnsi="Times New Roman" w:cs="Times New Roman"/>
        </w:rPr>
      </w:pPr>
      <w:r>
        <w:rPr>
          <w:rFonts w:ascii="Times New Roman" w:eastAsia="Times New Roman" w:hAnsi="Times New Roman" w:cs="Times New Roman"/>
        </w:rPr>
        <w:t>12.7.</w:t>
      </w:r>
      <w:r>
        <w:rPr>
          <w:rFonts w:ascii="Times New Roman" w:eastAsia="Times New Roman" w:hAnsi="Times New Roman" w:cs="Times New Roman"/>
        </w:rPr>
        <w:tab/>
        <w:t xml:space="preserve">С момента перехода прав требований по Договору одновременно переходят все права и обязанности по договору счета эскроу, заключенному прежним участником долевого строительства. </w:t>
      </w:r>
    </w:p>
    <w:p w14:paraId="105CAC21" w14:textId="77777777" w:rsidR="00EE7E8E" w:rsidRDefault="00EE7E8E" w:rsidP="00A41780">
      <w:pPr>
        <w:tabs>
          <w:tab w:val="left" w:pos="0"/>
        </w:tabs>
        <w:spacing w:after="0" w:line="240" w:lineRule="auto"/>
        <w:ind w:right="-1" w:firstLine="567"/>
        <w:jc w:val="both"/>
        <w:rPr>
          <w:rFonts w:ascii="Times New Roman" w:eastAsia="Times New Roman" w:hAnsi="Times New Roman" w:cs="Times New Roman"/>
        </w:rPr>
      </w:pPr>
      <w:r w:rsidRPr="00782BE6">
        <w:rPr>
          <w:rFonts w:ascii="Times New Roman" w:eastAsia="Times New Roman" w:hAnsi="Times New Roman" w:cs="Times New Roman"/>
        </w:rPr>
        <w:t>12.8. В случае уступки прав требования по Договору одновременно с переводом долга на нового участника долевого строительства, оплата Цены (или части) Договора новым участником долевого строительства на счет эскроу должна быть осуществлена не позднее 5 (Пять) рабочих дней с момента регистрации соглашения об уступке независимо от срока оплаты, указанного в п.5 Титульного листа.  Аналогичное условие о порядке оплаты суммы долга Участник долевого строительства обязан указать в соглашении об уступке с новым участником долевого строительства в соответствии с настоящим пунктом.</w:t>
      </w:r>
    </w:p>
    <w:p w14:paraId="4E441A45" w14:textId="77777777" w:rsidR="00EE7E8E" w:rsidRDefault="00EE7E8E" w:rsidP="00A41780">
      <w:pPr>
        <w:tabs>
          <w:tab w:val="left" w:pos="180"/>
          <w:tab w:val="left" w:pos="224"/>
          <w:tab w:val="left" w:pos="576"/>
        </w:tabs>
        <w:spacing w:after="0" w:line="240" w:lineRule="auto"/>
        <w:ind w:right="-1" w:firstLine="567"/>
        <w:jc w:val="both"/>
        <w:rPr>
          <w:rFonts w:ascii="Times New Roman" w:eastAsia="Times New Roman" w:hAnsi="Times New Roman" w:cs="Times New Roman"/>
          <w:b/>
        </w:rPr>
      </w:pPr>
    </w:p>
    <w:p w14:paraId="25B0B052" w14:textId="77777777" w:rsidR="00EE7E8E" w:rsidRDefault="00EE7E8E" w:rsidP="00A41780">
      <w:pPr>
        <w:tabs>
          <w:tab w:val="left" w:pos="180"/>
          <w:tab w:val="left" w:pos="224"/>
          <w:tab w:val="left" w:pos="540"/>
          <w:tab w:val="left" w:pos="720"/>
        </w:tabs>
        <w:spacing w:after="0" w:line="240" w:lineRule="auto"/>
        <w:ind w:right="-1" w:firstLine="567"/>
        <w:jc w:val="center"/>
        <w:rPr>
          <w:rFonts w:ascii="Times New Roman" w:eastAsia="Times New Roman" w:hAnsi="Times New Roman" w:cs="Times New Roman"/>
          <w:b/>
        </w:rPr>
      </w:pPr>
      <w:r>
        <w:rPr>
          <w:rFonts w:ascii="Times New Roman" w:eastAsia="Times New Roman" w:hAnsi="Times New Roman" w:cs="Times New Roman"/>
          <w:b/>
        </w:rPr>
        <w:t>Глава 13. ИСПОЛНЕНИЕ ОБЯЗАТЕЛЬСТВ ПО ДОГОВОРУ</w:t>
      </w:r>
    </w:p>
    <w:p w14:paraId="0668F8CF" w14:textId="77777777" w:rsidR="00EE7E8E" w:rsidRDefault="00EE7E8E" w:rsidP="00A41780">
      <w:pPr>
        <w:tabs>
          <w:tab w:val="left" w:pos="0"/>
          <w:tab w:val="left" w:pos="709"/>
        </w:tabs>
        <w:spacing w:after="0" w:line="240" w:lineRule="auto"/>
        <w:ind w:right="-1" w:firstLine="567"/>
        <w:jc w:val="both"/>
        <w:rPr>
          <w:rFonts w:ascii="Times New Roman" w:eastAsia="Times New Roman" w:hAnsi="Times New Roman" w:cs="Times New Roman"/>
        </w:rPr>
      </w:pPr>
      <w:r>
        <w:rPr>
          <w:rFonts w:ascii="Times New Roman" w:eastAsia="Times New Roman" w:hAnsi="Times New Roman" w:cs="Times New Roman"/>
        </w:rPr>
        <w:t>13.1.</w:t>
      </w:r>
      <w:r>
        <w:rPr>
          <w:rFonts w:ascii="Times New Roman" w:eastAsia="Times New Roman" w:hAnsi="Times New Roman" w:cs="Times New Roman"/>
        </w:rPr>
        <w:tab/>
        <w:t>Обязательства Застройщика считаются исполненными с момента подписания Сторонами Передаточного акта или иного документа о передаче Объекта долевого строительства.</w:t>
      </w:r>
    </w:p>
    <w:p w14:paraId="041DC776" w14:textId="77777777" w:rsidR="00EE7E8E" w:rsidRDefault="00EE7E8E" w:rsidP="00A41780">
      <w:pPr>
        <w:tabs>
          <w:tab w:val="left" w:pos="0"/>
          <w:tab w:val="left" w:pos="709"/>
        </w:tabs>
        <w:spacing w:after="0" w:line="240" w:lineRule="auto"/>
        <w:ind w:right="-1" w:firstLine="567"/>
        <w:jc w:val="both"/>
        <w:rPr>
          <w:rFonts w:ascii="Times New Roman" w:eastAsia="Times New Roman" w:hAnsi="Times New Roman" w:cs="Times New Roman"/>
        </w:rPr>
      </w:pPr>
      <w:r>
        <w:rPr>
          <w:rFonts w:ascii="Times New Roman" w:eastAsia="Times New Roman" w:hAnsi="Times New Roman" w:cs="Times New Roman"/>
        </w:rPr>
        <w:t>13.2.</w:t>
      </w:r>
      <w:r>
        <w:rPr>
          <w:rFonts w:ascii="Times New Roman" w:eastAsia="Times New Roman" w:hAnsi="Times New Roman" w:cs="Times New Roman"/>
        </w:rPr>
        <w:tab/>
        <w:t>Обязательства Участника долевого строительства считаются исполненными с момента уплаты в полном объеме денежных средств, в соответствии с Договором и подписания Сторонами Передаточного акта о передаче Объекта долевого строительства.</w:t>
      </w:r>
    </w:p>
    <w:p w14:paraId="0579BE6E" w14:textId="77777777" w:rsidR="00EE7E8E" w:rsidRDefault="00EE7E8E" w:rsidP="00A41780">
      <w:pPr>
        <w:widowControl w:val="0"/>
        <w:tabs>
          <w:tab w:val="left" w:pos="224"/>
        </w:tabs>
        <w:spacing w:after="0" w:line="240" w:lineRule="auto"/>
        <w:ind w:right="-1" w:firstLine="567"/>
        <w:jc w:val="center"/>
        <w:rPr>
          <w:rFonts w:ascii="Times New Roman" w:eastAsia="Arial" w:hAnsi="Times New Roman" w:cs="Times New Roman"/>
          <w:b/>
        </w:rPr>
      </w:pPr>
    </w:p>
    <w:p w14:paraId="2A8B3D28" w14:textId="77777777" w:rsidR="00EE7E8E" w:rsidRDefault="00EE7E8E" w:rsidP="00A41780">
      <w:pPr>
        <w:widowControl w:val="0"/>
        <w:tabs>
          <w:tab w:val="left" w:pos="224"/>
        </w:tabs>
        <w:spacing w:after="0" w:line="240" w:lineRule="auto"/>
        <w:ind w:right="-1" w:firstLine="567"/>
        <w:jc w:val="center"/>
        <w:rPr>
          <w:rFonts w:ascii="Times New Roman" w:eastAsia="Arial" w:hAnsi="Times New Roman" w:cs="Times New Roman"/>
          <w:b/>
        </w:rPr>
      </w:pPr>
      <w:r>
        <w:rPr>
          <w:rFonts w:ascii="Times New Roman" w:eastAsia="Arial" w:hAnsi="Times New Roman" w:cs="Times New Roman"/>
          <w:b/>
        </w:rPr>
        <w:t>Глава 14. ГОСУДАРСТВЕННАЯ РЕГИСТРАЦИЯ ДОГОВОРА,</w:t>
      </w:r>
    </w:p>
    <w:p w14:paraId="3AB5EE0A" w14:textId="77777777" w:rsidR="00EE7E8E" w:rsidRDefault="00EE7E8E" w:rsidP="00A41780">
      <w:pPr>
        <w:widowControl w:val="0"/>
        <w:tabs>
          <w:tab w:val="left" w:pos="224"/>
        </w:tabs>
        <w:spacing w:after="0" w:line="240" w:lineRule="auto"/>
        <w:ind w:right="-1" w:firstLine="567"/>
        <w:jc w:val="center"/>
        <w:rPr>
          <w:rFonts w:ascii="Times New Roman" w:eastAsia="Arial" w:hAnsi="Times New Roman" w:cs="Times New Roman"/>
          <w:b/>
        </w:rPr>
      </w:pPr>
      <w:r>
        <w:rPr>
          <w:rFonts w:ascii="Times New Roman" w:eastAsia="Arial" w:hAnsi="Times New Roman" w:cs="Times New Roman"/>
          <w:b/>
        </w:rPr>
        <w:t>ПРАВА СОБСТВЕННОСТИ НА ОБЪЕКТ ДОЛЕВОГО СТРОИТЕЛЬСТВА</w:t>
      </w:r>
    </w:p>
    <w:p w14:paraId="7079CC8C" w14:textId="77777777" w:rsidR="00EE7E8E" w:rsidRDefault="00EE7E8E" w:rsidP="00A41780">
      <w:pPr>
        <w:autoSpaceDE w:val="0"/>
        <w:autoSpaceDN w:val="0"/>
        <w:adjustRightInd w:val="0"/>
        <w:spacing w:after="0" w:line="240" w:lineRule="auto"/>
        <w:ind w:right="-1" w:firstLine="567"/>
        <w:jc w:val="both"/>
        <w:rPr>
          <w:rFonts w:ascii="Times New Roman" w:eastAsia="Times New Roman" w:hAnsi="Times New Roman" w:cs="Times New Roman"/>
        </w:rPr>
      </w:pPr>
      <w:r>
        <w:rPr>
          <w:rFonts w:ascii="Times New Roman" w:eastAsia="Times New Roman" w:hAnsi="Times New Roman" w:cs="Times New Roman"/>
        </w:rPr>
        <w:t>14.1.</w:t>
      </w:r>
      <w:r>
        <w:rPr>
          <w:rFonts w:ascii="Times New Roman" w:eastAsia="Times New Roman" w:hAnsi="Times New Roman" w:cs="Times New Roman"/>
        </w:rPr>
        <w:tab/>
        <w:t xml:space="preserve">Договор, соглашения к Договору и (или) уступка прав требований по Договору подлежат государственной регистрации Органом регистрации прав. </w:t>
      </w:r>
    </w:p>
    <w:p w14:paraId="0BA90BAD" w14:textId="77777777" w:rsidR="00EE7E8E" w:rsidRDefault="00EE7E8E" w:rsidP="00A41780">
      <w:pPr>
        <w:tabs>
          <w:tab w:val="left" w:pos="0"/>
        </w:tabs>
        <w:spacing w:after="0" w:line="240" w:lineRule="auto"/>
        <w:ind w:right="-1" w:firstLine="567"/>
        <w:jc w:val="both"/>
        <w:rPr>
          <w:rFonts w:ascii="Times New Roman" w:eastAsia="Times New Roman" w:hAnsi="Times New Roman" w:cs="Times New Roman"/>
        </w:rPr>
      </w:pPr>
      <w:r>
        <w:rPr>
          <w:rFonts w:ascii="Times New Roman" w:eastAsia="Times New Roman" w:hAnsi="Times New Roman" w:cs="Times New Roman"/>
        </w:rPr>
        <w:t>14.2.</w:t>
      </w:r>
      <w:r>
        <w:rPr>
          <w:rFonts w:ascii="Times New Roman" w:eastAsia="Times New Roman" w:hAnsi="Times New Roman" w:cs="Times New Roman"/>
        </w:rPr>
        <w:tab/>
        <w:t xml:space="preserve">В результате надлежащего исполнения Договора, на основании действующего законодательства у Участника долевого строительства в будущем возникает право собственности на Объект долевого строительства в объеме, установленном Договором. </w:t>
      </w:r>
    </w:p>
    <w:p w14:paraId="6F31A637" w14:textId="77777777" w:rsidR="00EE7E8E" w:rsidRDefault="00EE7E8E" w:rsidP="00A41780">
      <w:pPr>
        <w:tabs>
          <w:tab w:val="left" w:pos="0"/>
          <w:tab w:val="left" w:pos="180"/>
          <w:tab w:val="left" w:pos="900"/>
        </w:tabs>
        <w:spacing w:after="0" w:line="240" w:lineRule="auto"/>
        <w:ind w:right="-1" w:firstLine="567"/>
        <w:jc w:val="both"/>
        <w:rPr>
          <w:rFonts w:ascii="Times New Roman" w:eastAsia="Times New Roman" w:hAnsi="Times New Roman" w:cs="Times New Roman"/>
        </w:rPr>
      </w:pPr>
      <w:r>
        <w:rPr>
          <w:rFonts w:ascii="Times New Roman" w:eastAsia="Times New Roman" w:hAnsi="Times New Roman" w:cs="Times New Roman"/>
        </w:rPr>
        <w:t>14.3.</w:t>
      </w:r>
      <w:r>
        <w:rPr>
          <w:rFonts w:ascii="Times New Roman" w:eastAsia="Times New Roman" w:hAnsi="Times New Roman" w:cs="Times New Roman"/>
        </w:rPr>
        <w:tab/>
        <w:t>У Участника долевого строительства при возникновении права собственности на Объект долевого строительства одновременно возникает доля в праве собственности на общее имущество в Объекте, которая не может быть отчуждена или передана отдельно от права собственности на Объект долевого строительства.</w:t>
      </w:r>
    </w:p>
    <w:p w14:paraId="5EC278ED" w14:textId="77777777" w:rsidR="00EE7E8E" w:rsidRDefault="00EE7E8E" w:rsidP="00A41780">
      <w:pPr>
        <w:tabs>
          <w:tab w:val="left" w:pos="0"/>
          <w:tab w:val="left" w:pos="180"/>
          <w:tab w:val="left" w:pos="900"/>
        </w:tabs>
        <w:spacing w:after="0" w:line="240" w:lineRule="auto"/>
        <w:ind w:right="-1" w:firstLine="567"/>
        <w:jc w:val="both"/>
        <w:rPr>
          <w:rFonts w:ascii="Times New Roman" w:eastAsia="Times New Roman" w:hAnsi="Times New Roman" w:cs="Times New Roman"/>
        </w:rPr>
      </w:pPr>
      <w:r>
        <w:rPr>
          <w:rFonts w:ascii="Times New Roman" w:eastAsia="Times New Roman" w:hAnsi="Times New Roman" w:cs="Times New Roman"/>
        </w:rPr>
        <w:t>Государственная регистрация возникновения права собственности на Объект долевого строительства одновременно является государственной регистрацией неразрывно связанного с ним права общей долевой собственности на общее имущество.</w:t>
      </w:r>
    </w:p>
    <w:p w14:paraId="65A5FA21" w14:textId="77777777" w:rsidR="00EE7E8E" w:rsidRDefault="00EE7E8E" w:rsidP="00A41780">
      <w:pPr>
        <w:tabs>
          <w:tab w:val="left" w:pos="180"/>
          <w:tab w:val="left" w:pos="224"/>
          <w:tab w:val="left" w:pos="540"/>
        </w:tabs>
        <w:spacing w:after="0" w:line="240" w:lineRule="auto"/>
        <w:ind w:right="-1" w:firstLine="567"/>
        <w:jc w:val="both"/>
        <w:rPr>
          <w:rFonts w:ascii="Times New Roman" w:eastAsia="Times New Roman" w:hAnsi="Times New Roman" w:cs="Times New Roman"/>
          <w:b/>
        </w:rPr>
      </w:pPr>
    </w:p>
    <w:p w14:paraId="2B79C29E" w14:textId="77777777" w:rsidR="00EE7E8E" w:rsidRDefault="00EE7E8E" w:rsidP="00A41780">
      <w:pPr>
        <w:tabs>
          <w:tab w:val="left" w:pos="180"/>
          <w:tab w:val="left" w:pos="224"/>
          <w:tab w:val="left" w:pos="540"/>
        </w:tabs>
        <w:spacing w:after="0" w:line="240" w:lineRule="auto"/>
        <w:ind w:right="-1" w:firstLine="567"/>
        <w:jc w:val="center"/>
        <w:rPr>
          <w:rFonts w:ascii="Times New Roman" w:eastAsia="Times New Roman" w:hAnsi="Times New Roman" w:cs="Times New Roman"/>
          <w:b/>
        </w:rPr>
      </w:pPr>
      <w:r>
        <w:rPr>
          <w:rFonts w:ascii="Times New Roman" w:eastAsia="Times New Roman" w:hAnsi="Times New Roman" w:cs="Times New Roman"/>
          <w:b/>
        </w:rPr>
        <w:t>Глава 15. ОБСТОЯТЕЛЬСТВА НЕПРЕОДОЛИМОЙ СИЛЫ (ФОРС-МАЖОР)</w:t>
      </w:r>
    </w:p>
    <w:p w14:paraId="792C002F" w14:textId="77777777" w:rsidR="00EE7E8E" w:rsidRDefault="00EE7E8E" w:rsidP="00A41780">
      <w:pPr>
        <w:tabs>
          <w:tab w:val="left" w:pos="0"/>
        </w:tabs>
        <w:spacing w:after="0" w:line="240" w:lineRule="auto"/>
        <w:ind w:right="-1" w:firstLine="567"/>
        <w:jc w:val="both"/>
        <w:rPr>
          <w:rFonts w:ascii="Times New Roman" w:eastAsia="Times New Roman" w:hAnsi="Times New Roman" w:cs="Times New Roman"/>
          <w:bCs/>
        </w:rPr>
      </w:pPr>
      <w:r>
        <w:rPr>
          <w:rFonts w:ascii="Times New Roman" w:eastAsia="Times New Roman" w:hAnsi="Times New Roman" w:cs="Times New Roman"/>
          <w:bCs/>
        </w:rPr>
        <w:t>15.1.</w:t>
      </w:r>
      <w:r>
        <w:rPr>
          <w:rFonts w:ascii="Times New Roman" w:eastAsia="Times New Roman" w:hAnsi="Times New Roman" w:cs="Times New Roman"/>
          <w:bCs/>
        </w:rPr>
        <w:tab/>
        <w:t xml:space="preserve">Стороны освобождаются от ответственности за частичное или полное неисполнение обязательств по Договору, если оно явилось следствием действия обстоятельств непреодолимой силы, то есть чрезвычайных и непредотвратимых при данных условиях обстоятельств: стихийных природных явлений (землетрясения, наводнение, ураганы, смерчи, засухи и т.д.), действия внешних объективных факторов (военные действия, эпидемии, забастовки и иные события, не подлежащие разумному контролю Сторон), на время действия этих обстоятельств, если эти обстоятельства непосредственно повлияли на исполнение Договора. В случае если Сторона, выполнению обязательств которой препятствуют обстоятельства форс-мажора, не известит другую Сторону о наступлении таких обстоятельств в десятидневный срок, такая Сторона теряет право ссылаться на указанные обстоятельства как форс-мажорные. </w:t>
      </w:r>
    </w:p>
    <w:p w14:paraId="281014A5" w14:textId="77777777" w:rsidR="00EE7E8E" w:rsidRDefault="00EE7E8E" w:rsidP="00A41780">
      <w:pPr>
        <w:tabs>
          <w:tab w:val="left" w:pos="142"/>
        </w:tabs>
        <w:spacing w:after="0" w:line="240" w:lineRule="auto"/>
        <w:ind w:right="-1" w:firstLine="567"/>
        <w:jc w:val="both"/>
        <w:rPr>
          <w:rFonts w:ascii="Times New Roman" w:eastAsia="Times New Roman" w:hAnsi="Times New Roman" w:cs="Times New Roman"/>
          <w:bCs/>
        </w:rPr>
      </w:pPr>
      <w:r>
        <w:rPr>
          <w:rFonts w:ascii="Times New Roman" w:eastAsia="Times New Roman" w:hAnsi="Times New Roman" w:cs="Times New Roman"/>
          <w:bCs/>
        </w:rPr>
        <w:t>15.2.</w:t>
      </w:r>
      <w:r>
        <w:rPr>
          <w:rFonts w:ascii="Times New Roman" w:eastAsia="Times New Roman" w:hAnsi="Times New Roman" w:cs="Times New Roman"/>
          <w:bCs/>
        </w:rPr>
        <w:tab/>
        <w:t xml:space="preserve">Если обстоятельства непреодолимой силы длятся более 6 (Шести) месяцев, Сторона вправе отказаться от продолжения Договора без уплаты штрафов и (или) неустоек, приняв все возможные меры по проведению взаимных расчетов и уменьшению ущерба, понесенного другой Стороной. </w:t>
      </w:r>
    </w:p>
    <w:p w14:paraId="0BF4C44D" w14:textId="77777777" w:rsidR="00EE7E8E" w:rsidRDefault="00EE7E8E" w:rsidP="00A41780">
      <w:pPr>
        <w:tabs>
          <w:tab w:val="left" w:pos="142"/>
        </w:tabs>
        <w:spacing w:after="0" w:line="240" w:lineRule="auto"/>
        <w:ind w:right="-1" w:firstLine="567"/>
        <w:jc w:val="both"/>
        <w:rPr>
          <w:rFonts w:ascii="Times New Roman" w:eastAsia="Times New Roman" w:hAnsi="Times New Roman" w:cs="Times New Roman"/>
          <w:bCs/>
        </w:rPr>
      </w:pPr>
      <w:r>
        <w:rPr>
          <w:rFonts w:ascii="Times New Roman" w:eastAsia="Times New Roman" w:hAnsi="Times New Roman" w:cs="Times New Roman"/>
          <w:bCs/>
        </w:rPr>
        <w:t>15.3.</w:t>
      </w:r>
      <w:r>
        <w:rPr>
          <w:rFonts w:ascii="Times New Roman" w:eastAsia="Times New Roman" w:hAnsi="Times New Roman" w:cs="Times New Roman"/>
          <w:bCs/>
        </w:rPr>
        <w:tab/>
        <w:t>Обязанность доказывать обстоятельства непреодолимой силы лежит на Стороне, не выполнившей свои обязательства.</w:t>
      </w:r>
    </w:p>
    <w:p w14:paraId="481B86F4" w14:textId="77777777" w:rsidR="00EE7E8E" w:rsidRDefault="00EE7E8E" w:rsidP="00A41780">
      <w:pPr>
        <w:tabs>
          <w:tab w:val="left" w:pos="142"/>
          <w:tab w:val="left" w:pos="180"/>
          <w:tab w:val="left" w:pos="224"/>
          <w:tab w:val="left" w:pos="540"/>
        </w:tabs>
        <w:spacing w:after="0" w:line="240" w:lineRule="auto"/>
        <w:ind w:right="-1" w:firstLine="567"/>
        <w:jc w:val="both"/>
        <w:rPr>
          <w:rFonts w:ascii="Times New Roman" w:eastAsia="Times New Roman" w:hAnsi="Times New Roman" w:cs="Times New Roman"/>
          <w:bCs/>
        </w:rPr>
      </w:pPr>
    </w:p>
    <w:p w14:paraId="63151555" w14:textId="77777777" w:rsidR="00545AC5" w:rsidRDefault="00545AC5" w:rsidP="00A41780">
      <w:pPr>
        <w:tabs>
          <w:tab w:val="left" w:pos="142"/>
          <w:tab w:val="left" w:pos="180"/>
          <w:tab w:val="left" w:pos="224"/>
          <w:tab w:val="left" w:pos="540"/>
        </w:tabs>
        <w:spacing w:after="0" w:line="240" w:lineRule="auto"/>
        <w:ind w:right="-1" w:firstLine="567"/>
        <w:jc w:val="both"/>
        <w:rPr>
          <w:rFonts w:ascii="Times New Roman" w:eastAsia="Times New Roman" w:hAnsi="Times New Roman" w:cs="Times New Roman"/>
          <w:bCs/>
        </w:rPr>
      </w:pPr>
    </w:p>
    <w:p w14:paraId="3AE03DCA" w14:textId="77777777" w:rsidR="00EE7E8E" w:rsidRDefault="00EE7E8E" w:rsidP="00A41780">
      <w:pPr>
        <w:tabs>
          <w:tab w:val="left" w:pos="142"/>
          <w:tab w:val="left" w:pos="180"/>
          <w:tab w:val="left" w:pos="224"/>
          <w:tab w:val="left" w:pos="540"/>
        </w:tabs>
        <w:spacing w:after="0" w:line="240" w:lineRule="auto"/>
        <w:ind w:right="-1" w:firstLine="567"/>
        <w:jc w:val="center"/>
        <w:rPr>
          <w:rFonts w:ascii="Times New Roman" w:eastAsia="Times New Roman" w:hAnsi="Times New Roman" w:cs="Times New Roman"/>
          <w:b/>
        </w:rPr>
      </w:pPr>
      <w:r>
        <w:rPr>
          <w:rFonts w:ascii="Times New Roman" w:eastAsia="Times New Roman" w:hAnsi="Times New Roman" w:cs="Times New Roman"/>
          <w:b/>
        </w:rPr>
        <w:lastRenderedPageBreak/>
        <w:t>Глава 16. СРОК ДЕЙСТВИЯ ДОГОВОРА</w:t>
      </w:r>
    </w:p>
    <w:p w14:paraId="47AF350A" w14:textId="77777777" w:rsidR="00EE7E8E" w:rsidRDefault="00EE7E8E" w:rsidP="00A41780">
      <w:pPr>
        <w:tabs>
          <w:tab w:val="left" w:pos="142"/>
        </w:tabs>
        <w:spacing w:after="0" w:line="240" w:lineRule="auto"/>
        <w:ind w:right="-1" w:firstLine="567"/>
        <w:jc w:val="both"/>
        <w:rPr>
          <w:rFonts w:ascii="Times New Roman" w:eastAsia="Times New Roman" w:hAnsi="Times New Roman" w:cs="Times New Roman"/>
        </w:rPr>
      </w:pPr>
      <w:r>
        <w:rPr>
          <w:rFonts w:ascii="Times New Roman" w:eastAsia="Times New Roman" w:hAnsi="Times New Roman" w:cs="Times New Roman"/>
        </w:rPr>
        <w:t>16.1.</w:t>
      </w:r>
      <w:r>
        <w:rPr>
          <w:rFonts w:ascii="Times New Roman" w:eastAsia="Times New Roman" w:hAnsi="Times New Roman" w:cs="Times New Roman"/>
        </w:rPr>
        <w:tab/>
        <w:t>Договор считается заключенным и вступает в силу с момента его государственной регистрации.</w:t>
      </w:r>
    </w:p>
    <w:p w14:paraId="2792A57D" w14:textId="77777777" w:rsidR="00EE7E8E" w:rsidRDefault="00EE7E8E" w:rsidP="00A41780">
      <w:pPr>
        <w:tabs>
          <w:tab w:val="left" w:pos="142"/>
        </w:tabs>
        <w:spacing w:after="0" w:line="240" w:lineRule="auto"/>
        <w:ind w:right="-1" w:firstLine="567"/>
        <w:jc w:val="both"/>
        <w:rPr>
          <w:rFonts w:ascii="Times New Roman" w:eastAsia="Times New Roman" w:hAnsi="Times New Roman" w:cs="Times New Roman"/>
        </w:rPr>
      </w:pPr>
      <w:r>
        <w:rPr>
          <w:rFonts w:ascii="Times New Roman" w:eastAsia="Times New Roman" w:hAnsi="Times New Roman" w:cs="Times New Roman"/>
        </w:rPr>
        <w:t>16.2.</w:t>
      </w:r>
      <w:r>
        <w:rPr>
          <w:rFonts w:ascii="Times New Roman" w:eastAsia="Times New Roman" w:hAnsi="Times New Roman" w:cs="Times New Roman"/>
        </w:rPr>
        <w:tab/>
        <w:t>Действие Договора прекращается после выполнения Сторонами своих обязательств в полном объеме либо по обоюдному согласию Сторон.</w:t>
      </w:r>
    </w:p>
    <w:p w14:paraId="3FE3729E" w14:textId="77777777" w:rsidR="00EE7E8E" w:rsidRDefault="00EE7E8E" w:rsidP="00A41780">
      <w:pPr>
        <w:tabs>
          <w:tab w:val="left" w:pos="142"/>
          <w:tab w:val="left" w:pos="180"/>
          <w:tab w:val="left" w:pos="224"/>
        </w:tabs>
        <w:spacing w:after="0" w:line="240" w:lineRule="auto"/>
        <w:ind w:right="-1" w:firstLine="567"/>
        <w:jc w:val="both"/>
        <w:rPr>
          <w:rFonts w:ascii="Times New Roman" w:eastAsia="Times New Roman" w:hAnsi="Times New Roman" w:cs="Times New Roman"/>
        </w:rPr>
      </w:pPr>
    </w:p>
    <w:p w14:paraId="13B0F8CF" w14:textId="77777777" w:rsidR="00EE7E8E" w:rsidRDefault="00EE7E8E" w:rsidP="00A41780">
      <w:pPr>
        <w:widowControl w:val="0"/>
        <w:tabs>
          <w:tab w:val="left" w:pos="142"/>
        </w:tabs>
        <w:autoSpaceDE w:val="0"/>
        <w:autoSpaceDN w:val="0"/>
        <w:adjustRightInd w:val="0"/>
        <w:spacing w:line="240" w:lineRule="auto"/>
        <w:ind w:right="-1" w:firstLine="567"/>
        <w:contextualSpacing/>
        <w:jc w:val="center"/>
        <w:rPr>
          <w:rFonts w:ascii="Times New Roman" w:eastAsia="Times New Roman" w:hAnsi="Times New Roman" w:cs="Times New Roman"/>
          <w:b/>
        </w:rPr>
      </w:pPr>
      <w:r>
        <w:rPr>
          <w:rFonts w:ascii="Times New Roman" w:eastAsia="Times New Roman" w:hAnsi="Times New Roman" w:cs="Times New Roman"/>
          <w:b/>
        </w:rPr>
        <w:t>Глава 17.</w:t>
      </w:r>
      <w:r>
        <w:rPr>
          <w:rFonts w:ascii="Times New Roman" w:eastAsia="Times New Roman" w:hAnsi="Times New Roman" w:cs="Times New Roman"/>
        </w:rPr>
        <w:t xml:space="preserve"> </w:t>
      </w:r>
      <w:r>
        <w:rPr>
          <w:rFonts w:ascii="Times New Roman" w:eastAsia="Times New Roman" w:hAnsi="Times New Roman" w:cs="Times New Roman"/>
          <w:b/>
        </w:rPr>
        <w:t>КОРРЕСПОНДЕНЦИЯ, УВЕДОМЛЕНИЯ, ЗАПРОСЫ</w:t>
      </w:r>
    </w:p>
    <w:p w14:paraId="0745D5C6" w14:textId="77777777" w:rsidR="00EE7E8E" w:rsidRDefault="00EE7E8E" w:rsidP="00A41780">
      <w:pPr>
        <w:widowControl w:val="0"/>
        <w:numPr>
          <w:ilvl w:val="1"/>
          <w:numId w:val="5"/>
        </w:numPr>
        <w:tabs>
          <w:tab w:val="left" w:pos="142"/>
        </w:tabs>
        <w:spacing w:after="0" w:line="240" w:lineRule="auto"/>
        <w:ind w:left="0" w:right="-1" w:firstLine="567"/>
        <w:contextualSpacing/>
        <w:jc w:val="both"/>
        <w:rPr>
          <w:rFonts w:ascii="Times New Roman" w:eastAsia="Times New Roman" w:hAnsi="Times New Roman" w:cs="Times New Roman"/>
        </w:rPr>
      </w:pPr>
      <w:bookmarkStart w:id="65" w:name="_Hlk115282842"/>
      <w:r>
        <w:rPr>
          <w:rFonts w:ascii="Times New Roman" w:eastAsia="Times New Roman" w:hAnsi="Times New Roman" w:cs="Times New Roman"/>
        </w:rPr>
        <w:t>Если иное не предусмотрено отдельными положениями Договора,</w:t>
      </w:r>
      <w:bookmarkEnd w:id="65"/>
      <w:r>
        <w:rPr>
          <w:rFonts w:ascii="Times New Roman" w:eastAsia="Times New Roman" w:hAnsi="Times New Roman" w:cs="Times New Roman"/>
        </w:rPr>
        <w:t xml:space="preserve"> вся официальная корреспонденция (уведомления, документы, информация), связанная с исполнением Договора и направляемая любым способом, предусмотренным Договором, должна быть подписана уполномоченным лицом. </w:t>
      </w:r>
      <w:bookmarkStart w:id="66" w:name="_Hlk115282894"/>
      <w:r>
        <w:rPr>
          <w:rFonts w:ascii="Times New Roman" w:eastAsia="Times New Roman" w:hAnsi="Times New Roman" w:cs="Times New Roman"/>
        </w:rPr>
        <w:t xml:space="preserve">Корреспонденция, направляемая Застройщиком, может быть составлена в форме электронного документа, подписанного усиленной квалифицированной электронной подписью лица, уполномоченного действовать от имени Застройщика, и направлена по адресу электронной почты, </w:t>
      </w:r>
      <w:r>
        <w:rPr>
          <w:rFonts w:ascii="Times New Roman" w:hAnsi="Times New Roman" w:cs="Times New Roman"/>
        </w:rPr>
        <w:t>указанному в Договоре</w:t>
      </w:r>
      <w:bookmarkEnd w:id="66"/>
      <w:r>
        <w:rPr>
          <w:rFonts w:ascii="Times New Roman" w:eastAsia="Times New Roman" w:hAnsi="Times New Roman" w:cs="Times New Roman"/>
        </w:rPr>
        <w:t>.</w:t>
      </w:r>
    </w:p>
    <w:p w14:paraId="1D26C5BA" w14:textId="77777777" w:rsidR="00EE7E8E" w:rsidRDefault="00EE7E8E" w:rsidP="00A41780">
      <w:pPr>
        <w:widowControl w:val="0"/>
        <w:numPr>
          <w:ilvl w:val="1"/>
          <w:numId w:val="5"/>
        </w:numPr>
        <w:tabs>
          <w:tab w:val="left" w:pos="142"/>
        </w:tabs>
        <w:spacing w:after="0" w:line="240" w:lineRule="auto"/>
        <w:ind w:left="0" w:right="-1" w:firstLine="567"/>
        <w:contextualSpacing/>
        <w:jc w:val="both"/>
        <w:rPr>
          <w:rFonts w:ascii="Times New Roman" w:eastAsia="Times New Roman" w:hAnsi="Times New Roman" w:cs="Times New Roman"/>
        </w:rPr>
      </w:pPr>
      <w:r>
        <w:rPr>
          <w:rFonts w:ascii="Times New Roman" w:eastAsia="Times New Roman" w:hAnsi="Times New Roman" w:cs="Times New Roman"/>
        </w:rPr>
        <w:t xml:space="preserve">Если иное не предусмотрено </w:t>
      </w:r>
      <w:bookmarkStart w:id="67" w:name="_Hlk115282932"/>
      <w:r>
        <w:rPr>
          <w:rFonts w:ascii="Times New Roman" w:eastAsia="Times New Roman" w:hAnsi="Times New Roman" w:cs="Times New Roman"/>
        </w:rPr>
        <w:t xml:space="preserve">отдельными положениями </w:t>
      </w:r>
      <w:bookmarkEnd w:id="67"/>
      <w:r>
        <w:rPr>
          <w:rFonts w:ascii="Times New Roman" w:eastAsia="Times New Roman" w:hAnsi="Times New Roman" w:cs="Times New Roman"/>
        </w:rPr>
        <w:t xml:space="preserve">Договора, вся корреспонденция (уведомления, документы, информация), связанная с исполнением Договора, направляется одним из следующих способов: заказным письмом с описью вложения и с уведомлением о вручении; телеграммой с уведомлением; службой экспресс-доставки; курьерской службой; нарочным на имя соответствующей Стороны и по почтовым адресам Сторон, указанным в Договоре, либо передается полномочному представителю противоположной Стороны под подпись, </w:t>
      </w:r>
      <w:bookmarkStart w:id="68" w:name="_Hlk115283005"/>
      <w:r>
        <w:rPr>
          <w:rFonts w:ascii="Times New Roman" w:eastAsia="Times New Roman" w:hAnsi="Times New Roman" w:cs="Times New Roman"/>
        </w:rPr>
        <w:t xml:space="preserve">либо может быть составлена Застройщиком в форме электронного документа, подписанного усиленной квалифицированной электронной подписью лица, уполномоченного действовать от имени Застройщика, и направлена по адресу электронной почты, </w:t>
      </w:r>
      <w:r>
        <w:rPr>
          <w:rFonts w:ascii="Times New Roman" w:hAnsi="Times New Roman" w:cs="Times New Roman"/>
        </w:rPr>
        <w:t>указанному в Договоре</w:t>
      </w:r>
      <w:bookmarkEnd w:id="68"/>
      <w:r>
        <w:rPr>
          <w:rFonts w:ascii="Times New Roman" w:eastAsia="Times New Roman" w:hAnsi="Times New Roman" w:cs="Times New Roman"/>
        </w:rPr>
        <w:t>.</w:t>
      </w:r>
    </w:p>
    <w:p w14:paraId="737C3E45" w14:textId="77777777" w:rsidR="00EE7E8E" w:rsidRDefault="00EE7E8E" w:rsidP="00A41780">
      <w:pPr>
        <w:widowControl w:val="0"/>
        <w:numPr>
          <w:ilvl w:val="1"/>
          <w:numId w:val="5"/>
        </w:numPr>
        <w:tabs>
          <w:tab w:val="left" w:pos="142"/>
        </w:tabs>
        <w:spacing w:after="0" w:line="240" w:lineRule="auto"/>
        <w:ind w:left="0" w:right="-1" w:firstLine="567"/>
        <w:contextualSpacing/>
        <w:jc w:val="both"/>
        <w:rPr>
          <w:rFonts w:ascii="Times New Roman" w:eastAsia="Times New Roman" w:hAnsi="Times New Roman" w:cs="Times New Roman"/>
        </w:rPr>
      </w:pPr>
      <w:r>
        <w:rPr>
          <w:rFonts w:ascii="Times New Roman" w:eastAsia="Times New Roman" w:hAnsi="Times New Roman" w:cs="Times New Roman"/>
        </w:rPr>
        <w:t>Корреспонденция, направляемая согласно п. 17.2 Условий, считается полученной:</w:t>
      </w:r>
    </w:p>
    <w:p w14:paraId="006DC4C5" w14:textId="77777777" w:rsidR="00EE7E8E" w:rsidRDefault="00EE7E8E" w:rsidP="00A41780">
      <w:pPr>
        <w:widowControl w:val="0"/>
        <w:numPr>
          <w:ilvl w:val="0"/>
          <w:numId w:val="6"/>
        </w:numPr>
        <w:tabs>
          <w:tab w:val="left" w:pos="142"/>
        </w:tabs>
        <w:spacing w:after="0" w:line="240" w:lineRule="auto"/>
        <w:ind w:left="0" w:right="-1" w:firstLine="567"/>
        <w:jc w:val="both"/>
        <w:rPr>
          <w:rFonts w:ascii="Times New Roman" w:eastAsia="Times New Roman" w:hAnsi="Times New Roman" w:cs="Times New Roman"/>
        </w:rPr>
      </w:pPr>
      <w:r>
        <w:rPr>
          <w:rFonts w:ascii="Times New Roman" w:eastAsia="Times New Roman" w:hAnsi="Times New Roman" w:cs="Times New Roman"/>
        </w:rPr>
        <w:t xml:space="preserve"> в дату, указанную в расписке о получении, если они были доставлены через курьерскую службу или нарочным либо переданы полномочному представителю противоположной Стороны под подпись; </w:t>
      </w:r>
    </w:p>
    <w:p w14:paraId="0E227C08" w14:textId="77777777" w:rsidR="00EE7E8E" w:rsidRDefault="00EE7E8E" w:rsidP="00A41780">
      <w:pPr>
        <w:widowControl w:val="0"/>
        <w:numPr>
          <w:ilvl w:val="0"/>
          <w:numId w:val="6"/>
        </w:numPr>
        <w:tabs>
          <w:tab w:val="left" w:pos="142"/>
        </w:tabs>
        <w:spacing w:after="0" w:line="240" w:lineRule="auto"/>
        <w:ind w:left="0" w:right="-1" w:firstLine="567"/>
        <w:jc w:val="both"/>
        <w:rPr>
          <w:rFonts w:ascii="Times New Roman" w:eastAsia="Times New Roman" w:hAnsi="Times New Roman" w:cs="Times New Roman"/>
        </w:rPr>
      </w:pPr>
      <w:r>
        <w:rPr>
          <w:rFonts w:ascii="Times New Roman" w:eastAsia="Times New Roman" w:hAnsi="Times New Roman" w:cs="Times New Roman"/>
        </w:rPr>
        <w:t xml:space="preserve"> в дату, указанную в уведомлении о доставке, если они были направлены посредством почтовой, телеграфной связи или службой экспресс-доставки; </w:t>
      </w:r>
    </w:p>
    <w:p w14:paraId="5BFCF6CD" w14:textId="77777777" w:rsidR="00EE7E8E" w:rsidRDefault="00EE7E8E" w:rsidP="00A41780">
      <w:pPr>
        <w:widowControl w:val="0"/>
        <w:numPr>
          <w:ilvl w:val="0"/>
          <w:numId w:val="6"/>
        </w:numPr>
        <w:tabs>
          <w:tab w:val="left" w:pos="142"/>
        </w:tabs>
        <w:spacing w:after="0" w:line="240" w:lineRule="auto"/>
        <w:ind w:left="0" w:right="-1" w:firstLine="567"/>
        <w:jc w:val="both"/>
        <w:rPr>
          <w:rFonts w:ascii="Times New Roman" w:eastAsia="Times New Roman" w:hAnsi="Times New Roman" w:cs="Times New Roman"/>
        </w:rPr>
      </w:pPr>
      <w:r>
        <w:rPr>
          <w:rFonts w:ascii="Times New Roman" w:eastAsia="Times New Roman" w:hAnsi="Times New Roman" w:cs="Times New Roman"/>
        </w:rPr>
        <w:t xml:space="preserve"> в дату отправки, если они были отправлены посредством почтовой, телеграфной связи или службой экспресс-доставки и возвратились с отметкой почтовой службы (организации, осуществлявшей доставку) об отсутствии (выбытии) адресата, истечении срока хранения отправления или отказа от его получения;</w:t>
      </w:r>
    </w:p>
    <w:p w14:paraId="12950F26" w14:textId="77777777" w:rsidR="00EE7E8E" w:rsidRDefault="00EE7E8E" w:rsidP="00A41780">
      <w:pPr>
        <w:widowControl w:val="0"/>
        <w:numPr>
          <w:ilvl w:val="0"/>
          <w:numId w:val="6"/>
        </w:numPr>
        <w:tabs>
          <w:tab w:val="left" w:pos="142"/>
        </w:tabs>
        <w:spacing w:after="0" w:line="240" w:lineRule="auto"/>
        <w:ind w:left="0" w:right="-1" w:firstLine="567"/>
        <w:jc w:val="both"/>
        <w:rPr>
          <w:rFonts w:ascii="Times New Roman" w:eastAsia="Times New Roman" w:hAnsi="Times New Roman" w:cs="Times New Roman"/>
        </w:rPr>
      </w:pPr>
      <w:r>
        <w:rPr>
          <w:rFonts w:ascii="Times New Roman" w:eastAsia="Times New Roman" w:hAnsi="Times New Roman" w:cs="Times New Roman"/>
        </w:rPr>
        <w:t xml:space="preserve"> </w:t>
      </w:r>
      <w:bookmarkStart w:id="69" w:name="_Hlk115283082"/>
      <w:r>
        <w:rPr>
          <w:rFonts w:ascii="Times New Roman" w:eastAsia="Times New Roman" w:hAnsi="Times New Roman" w:cs="Times New Roman"/>
        </w:rPr>
        <w:t>в дату доставки, указанную в почтовом сообщении электронной почты</w:t>
      </w:r>
      <w:bookmarkEnd w:id="69"/>
      <w:r>
        <w:rPr>
          <w:rFonts w:ascii="Times New Roman" w:eastAsia="Times New Roman" w:hAnsi="Times New Roman" w:cs="Times New Roman"/>
        </w:rPr>
        <w:t>.</w:t>
      </w:r>
    </w:p>
    <w:p w14:paraId="7B72D98D" w14:textId="77777777" w:rsidR="00EE7E8E" w:rsidRDefault="00EE7E8E" w:rsidP="00A41780">
      <w:pPr>
        <w:widowControl w:val="0"/>
        <w:tabs>
          <w:tab w:val="left" w:pos="142"/>
        </w:tabs>
        <w:spacing w:after="0" w:line="240" w:lineRule="auto"/>
        <w:ind w:right="-1" w:firstLine="567"/>
        <w:jc w:val="both"/>
        <w:rPr>
          <w:rFonts w:ascii="Times New Roman" w:eastAsia="Times New Roman" w:hAnsi="Times New Roman" w:cs="Times New Roman"/>
        </w:rPr>
      </w:pPr>
      <w:r>
        <w:rPr>
          <w:rFonts w:ascii="Times New Roman" w:eastAsia="Times New Roman" w:hAnsi="Times New Roman" w:cs="Times New Roman"/>
        </w:rPr>
        <w:t>17.4.</w:t>
      </w:r>
      <w:r>
        <w:rPr>
          <w:rFonts w:ascii="Times New Roman" w:eastAsia="Times New Roman" w:hAnsi="Times New Roman" w:cs="Times New Roman"/>
        </w:rPr>
        <w:tab/>
        <w:t xml:space="preserve">Корреспонденция, отправленная Стороной по последнему известному адресу другой Стороны до получения Стороной уведомления другой Стороны об изменении адреса, считается отправленной надлежащим образом. При этом корреспонденция считается доставленной и в тех случаях, если она поступила лицу, которому она направлена (адресату), но по обстоятельствам, зависящим от него, не была ему вручена или адресат не ознакомился с ней. </w:t>
      </w:r>
    </w:p>
    <w:p w14:paraId="0010F1A2" w14:textId="77777777" w:rsidR="00EE7E8E" w:rsidRDefault="00EE7E8E" w:rsidP="00A41780">
      <w:pPr>
        <w:widowControl w:val="0"/>
        <w:tabs>
          <w:tab w:val="left" w:pos="142"/>
        </w:tabs>
        <w:spacing w:after="0" w:line="240" w:lineRule="auto"/>
        <w:ind w:right="-1" w:firstLine="567"/>
        <w:jc w:val="both"/>
        <w:rPr>
          <w:rFonts w:ascii="Times New Roman" w:eastAsia="Times New Roman" w:hAnsi="Times New Roman" w:cs="Times New Roman"/>
        </w:rPr>
      </w:pPr>
      <w:r>
        <w:rPr>
          <w:rFonts w:ascii="Times New Roman" w:eastAsia="Times New Roman" w:hAnsi="Times New Roman" w:cs="Times New Roman"/>
        </w:rPr>
        <w:t>17.5.</w:t>
      </w:r>
      <w:r>
        <w:rPr>
          <w:rFonts w:ascii="Times New Roman" w:eastAsia="Times New Roman" w:hAnsi="Times New Roman" w:cs="Times New Roman"/>
        </w:rPr>
        <w:tab/>
        <w:t>В случае изменения реквизитов Застройщика: организационно-правовой формы, наименования, адреса местонахождения, иных реквизитов, Застройщик сообщает об указанных изменениях путем размещения соответствующей информации в Единой информационной системе жилищного строительства и(или) на сайте Застройщика в сети Интернет по электронному адресу www.granelle.ru, в том числе путем внесения изменений в Проектную декларацию. Участник долевого строительства считается надлежащим образом, уведомленным о соответствующем изменении реквизитов Застройщика в день размещения Застройщиком измененной Проектной декларации и(или) иной информации об изменении реквизитов в Единой информационной системе жилищного строительства. С этого дня у Участника долевого строительства возникает обязанность исполнять свои договорные обязательства по новым реквизитам Застройщика.</w:t>
      </w:r>
    </w:p>
    <w:p w14:paraId="25128DA0" w14:textId="77777777" w:rsidR="00EE7E8E" w:rsidRDefault="00EE7E8E" w:rsidP="00A41780">
      <w:pPr>
        <w:widowControl w:val="0"/>
        <w:spacing w:after="0" w:line="240" w:lineRule="auto"/>
        <w:ind w:right="-1" w:firstLine="567"/>
        <w:jc w:val="both"/>
        <w:rPr>
          <w:rFonts w:ascii="Times New Roman" w:eastAsia="Times New Roman" w:hAnsi="Times New Roman" w:cs="Times New Roman"/>
        </w:rPr>
      </w:pPr>
      <w:r>
        <w:rPr>
          <w:rFonts w:ascii="Times New Roman" w:eastAsia="Times New Roman" w:hAnsi="Times New Roman" w:cs="Times New Roman"/>
        </w:rPr>
        <w:t>17.6. В случае государственной регистрации права собственности Участника долевого строительства на Объект долевого строительства по заявлению Застройщика в соответствии с п. 6.</w:t>
      </w:r>
      <w:r w:rsidR="00A96F06">
        <w:rPr>
          <w:rFonts w:ascii="Times New Roman" w:eastAsia="Times New Roman" w:hAnsi="Times New Roman" w:cs="Times New Roman"/>
        </w:rPr>
        <w:t>2.5</w:t>
      </w:r>
      <w:r>
        <w:rPr>
          <w:rFonts w:ascii="Times New Roman" w:eastAsia="Times New Roman" w:hAnsi="Times New Roman" w:cs="Times New Roman"/>
        </w:rPr>
        <w:t xml:space="preserve"> Условий и ч. 6 ст. 16 Федерального закона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Застройщик </w:t>
      </w:r>
      <w:r w:rsidR="001C2C1C" w:rsidRPr="001C2C1C">
        <w:rPr>
          <w:rFonts w:ascii="Times New Roman" w:eastAsia="Times New Roman" w:hAnsi="Times New Roman" w:cs="Times New Roman"/>
        </w:rPr>
        <w:t xml:space="preserve">направляет </w:t>
      </w:r>
      <w:r>
        <w:rPr>
          <w:rFonts w:ascii="Times New Roman" w:eastAsia="Times New Roman" w:hAnsi="Times New Roman" w:cs="Times New Roman"/>
        </w:rPr>
        <w:t xml:space="preserve">Участнику долевого строительства выписку из Единого государственного реестра недвижимости в целях удостоверения проведения государственной регистрации права собственности Участника долевого строительства на </w:t>
      </w:r>
      <w:r>
        <w:rPr>
          <w:rFonts w:ascii="Times New Roman" w:eastAsia="Times New Roman" w:hAnsi="Times New Roman" w:cs="Times New Roman"/>
        </w:rPr>
        <w:lastRenderedPageBreak/>
        <w:t>Объект долевого строительства на адрес электронной почты, указанный Договоре.</w:t>
      </w:r>
    </w:p>
    <w:p w14:paraId="53CFE853" w14:textId="77777777" w:rsidR="00EE7E8E" w:rsidRDefault="00EE7E8E" w:rsidP="00A41780">
      <w:pPr>
        <w:tabs>
          <w:tab w:val="left" w:pos="180"/>
          <w:tab w:val="left" w:pos="224"/>
        </w:tabs>
        <w:spacing w:after="0" w:line="240" w:lineRule="auto"/>
        <w:ind w:right="-1" w:firstLine="567"/>
        <w:jc w:val="both"/>
        <w:rPr>
          <w:rFonts w:ascii="Times New Roman" w:eastAsia="Times New Roman" w:hAnsi="Times New Roman" w:cs="Times New Roman"/>
        </w:rPr>
      </w:pPr>
    </w:p>
    <w:p w14:paraId="6A109E47" w14:textId="77777777" w:rsidR="00EE7E8E" w:rsidRDefault="00EE7E8E" w:rsidP="00A41780">
      <w:pPr>
        <w:tabs>
          <w:tab w:val="left" w:pos="0"/>
        </w:tabs>
        <w:spacing w:after="0" w:line="240" w:lineRule="auto"/>
        <w:ind w:right="-1" w:firstLine="567"/>
        <w:jc w:val="center"/>
        <w:rPr>
          <w:rFonts w:ascii="Times New Roman" w:eastAsia="Arial" w:hAnsi="Times New Roman" w:cs="Times New Roman"/>
          <w:b/>
        </w:rPr>
      </w:pPr>
      <w:bookmarkStart w:id="70" w:name="_Hlk116059095"/>
      <w:r>
        <w:rPr>
          <w:rFonts w:ascii="Times New Roman" w:eastAsia="Arial" w:hAnsi="Times New Roman" w:cs="Times New Roman"/>
          <w:b/>
        </w:rPr>
        <w:t>Глава 18. ЗАКЛЮЧИТЕЛЬНЫЕ ПОЛОЖЕНИЯ</w:t>
      </w:r>
    </w:p>
    <w:bookmarkEnd w:id="70"/>
    <w:p w14:paraId="1A94F9BD" w14:textId="77777777" w:rsidR="00EE7E8E" w:rsidRDefault="00EE7E8E" w:rsidP="00A41780">
      <w:pPr>
        <w:tabs>
          <w:tab w:val="left" w:pos="0"/>
        </w:tabs>
        <w:spacing w:after="0" w:line="240" w:lineRule="auto"/>
        <w:ind w:right="-1" w:firstLine="567"/>
        <w:jc w:val="both"/>
        <w:rPr>
          <w:rFonts w:ascii="Times New Roman" w:eastAsia="Times New Roman" w:hAnsi="Times New Roman" w:cs="Times New Roman"/>
        </w:rPr>
      </w:pPr>
      <w:r>
        <w:rPr>
          <w:rFonts w:ascii="Times New Roman" w:eastAsia="Times New Roman" w:hAnsi="Times New Roman" w:cs="Times New Roman"/>
        </w:rPr>
        <w:t>18.1.</w:t>
      </w:r>
      <w:r>
        <w:rPr>
          <w:rFonts w:ascii="Times New Roman" w:eastAsia="Times New Roman" w:hAnsi="Times New Roman" w:cs="Times New Roman"/>
        </w:rPr>
        <w:tab/>
        <w:t xml:space="preserve">Все споры и разногласия, которые могут возникнуть по Договору или в связи с его исполнением, будут решаться Сторонами путем переговоров. Претензионный порядок урегулирования споров является обязательным для Сторон. Если Стороны не достигнут соглашения в течение месяца с момента получения Стороной письменной претензии, другая Сторона может обратиться </w:t>
      </w:r>
      <w:bookmarkStart w:id="71" w:name="_Hlk95296702"/>
      <w:r>
        <w:rPr>
          <w:rFonts w:ascii="Times New Roman" w:eastAsia="Times New Roman" w:hAnsi="Times New Roman" w:cs="Times New Roman"/>
        </w:rPr>
        <w:t>в суд по месту заключения или исполнения Договора.</w:t>
      </w:r>
      <w:bookmarkEnd w:id="71"/>
    </w:p>
    <w:p w14:paraId="603D895F" w14:textId="77777777" w:rsidR="00EE7E8E" w:rsidRDefault="00EE7E8E" w:rsidP="00A41780">
      <w:pPr>
        <w:tabs>
          <w:tab w:val="left" w:pos="0"/>
        </w:tabs>
        <w:spacing w:after="0" w:line="240" w:lineRule="auto"/>
        <w:ind w:right="-1" w:firstLine="567"/>
        <w:jc w:val="both"/>
        <w:rPr>
          <w:rFonts w:ascii="Times New Roman" w:eastAsia="Times New Roman" w:hAnsi="Times New Roman" w:cs="Times New Roman"/>
        </w:rPr>
      </w:pPr>
      <w:r>
        <w:rPr>
          <w:rFonts w:ascii="Times New Roman" w:eastAsia="Times New Roman" w:hAnsi="Times New Roman" w:cs="Times New Roman"/>
        </w:rPr>
        <w:t>18.2.</w:t>
      </w:r>
      <w:r>
        <w:rPr>
          <w:rFonts w:ascii="Times New Roman" w:eastAsia="Times New Roman" w:hAnsi="Times New Roman" w:cs="Times New Roman"/>
        </w:rPr>
        <w:tab/>
        <w:t xml:space="preserve">Недействительность какого-либо условия Договора не влечет недействительность других его положений. </w:t>
      </w:r>
    </w:p>
    <w:p w14:paraId="33CBE6D1" w14:textId="77777777" w:rsidR="00EE7E8E" w:rsidRDefault="00EE7E8E" w:rsidP="00A41780">
      <w:pPr>
        <w:tabs>
          <w:tab w:val="left" w:pos="0"/>
        </w:tabs>
        <w:spacing w:after="0" w:line="240" w:lineRule="auto"/>
        <w:ind w:right="-1" w:firstLine="567"/>
        <w:jc w:val="both"/>
        <w:rPr>
          <w:rFonts w:ascii="Times New Roman" w:eastAsia="Times New Roman" w:hAnsi="Times New Roman" w:cs="Times New Roman"/>
        </w:rPr>
      </w:pPr>
      <w:r>
        <w:rPr>
          <w:rFonts w:ascii="Times New Roman" w:eastAsia="Times New Roman" w:hAnsi="Times New Roman" w:cs="Times New Roman"/>
        </w:rPr>
        <w:t>18.3.</w:t>
      </w:r>
      <w:r>
        <w:rPr>
          <w:rFonts w:ascii="Times New Roman" w:eastAsia="Times New Roman" w:hAnsi="Times New Roman" w:cs="Times New Roman"/>
        </w:rPr>
        <w:tab/>
        <w:t>Все положения Договора Участнику долевого строительства разъяснены и поняты им полностью, возражений не имеется.</w:t>
      </w:r>
    </w:p>
    <w:p w14:paraId="3062A995" w14:textId="77777777" w:rsidR="00FA1457" w:rsidRDefault="00EE7E8E" w:rsidP="00FA1457">
      <w:pPr>
        <w:tabs>
          <w:tab w:val="left" w:pos="0"/>
        </w:tabs>
        <w:spacing w:after="0" w:line="240" w:lineRule="auto"/>
        <w:ind w:firstLine="567"/>
        <w:jc w:val="both"/>
        <w:rPr>
          <w:rFonts w:ascii="Times New Roman" w:eastAsia="Times New Roman" w:hAnsi="Times New Roman" w:cs="Times New Roman"/>
        </w:rPr>
      </w:pPr>
      <w:r>
        <w:rPr>
          <w:rFonts w:ascii="Times New Roman" w:eastAsia="Times New Roman" w:hAnsi="Times New Roman" w:cs="Times New Roman"/>
        </w:rPr>
        <w:t>18.4.</w:t>
      </w:r>
      <w:r>
        <w:rPr>
          <w:rFonts w:ascii="Times New Roman" w:eastAsia="Times New Roman" w:hAnsi="Times New Roman" w:cs="Times New Roman"/>
        </w:rPr>
        <w:tab/>
      </w:r>
      <w:bookmarkStart w:id="72" w:name="_Hlk116059117"/>
      <w:r>
        <w:rPr>
          <w:rFonts w:ascii="Times New Roman" w:eastAsia="Times New Roman" w:hAnsi="Times New Roman" w:cs="Times New Roman"/>
        </w:rPr>
        <w:t xml:space="preserve"> </w:t>
      </w:r>
      <w:bookmarkEnd w:id="72"/>
      <w:r w:rsidR="00FA1457" w:rsidRPr="00321B59">
        <w:rPr>
          <w:rFonts w:ascii="Times New Roman" w:eastAsia="Times New Roman" w:hAnsi="Times New Roman" w:cs="Times New Roman"/>
        </w:rPr>
        <w:t>При обработке персональных данных Стороны руководствуются положениями п. 5 ч.1 ст.6 Федерального закона от 27.07.2006 N 152-ФЗ "О персональных данных"</w:t>
      </w:r>
      <w:r w:rsidR="00FA1457">
        <w:rPr>
          <w:rFonts w:ascii="Times New Roman" w:eastAsia="Times New Roman" w:hAnsi="Times New Roman" w:cs="Times New Roman"/>
        </w:rPr>
        <w:t>.</w:t>
      </w:r>
    </w:p>
    <w:p w14:paraId="541081CF" w14:textId="77777777" w:rsidR="00FA1457" w:rsidRDefault="00FA1457" w:rsidP="00FA1457">
      <w:pPr>
        <w:tabs>
          <w:tab w:val="left" w:pos="0"/>
        </w:tabs>
        <w:spacing w:after="0" w:line="240" w:lineRule="auto"/>
        <w:ind w:firstLine="567"/>
        <w:jc w:val="both"/>
        <w:rPr>
          <w:rFonts w:ascii="Times New Roman" w:eastAsia="Arial" w:hAnsi="Times New Roman" w:cs="Times New Roman"/>
        </w:rPr>
      </w:pPr>
    </w:p>
    <w:tbl>
      <w:tblPr>
        <w:tblW w:w="0" w:type="auto"/>
        <w:jc w:val="center"/>
        <w:tblLook w:val="04A0" w:firstRow="1" w:lastRow="0" w:firstColumn="1" w:lastColumn="0" w:noHBand="0" w:noVBand="1"/>
      </w:tblPr>
      <w:tblGrid>
        <w:gridCol w:w="4986"/>
        <w:gridCol w:w="4795"/>
      </w:tblGrid>
      <w:tr w:rsidR="00EE7E8E" w14:paraId="17867FFC" w14:textId="77777777" w:rsidTr="00A269E4">
        <w:trPr>
          <w:jc w:val="center"/>
        </w:trPr>
        <w:tc>
          <w:tcPr>
            <w:tcW w:w="5098" w:type="dxa"/>
          </w:tcPr>
          <w:p w14:paraId="1850C362" w14:textId="77777777" w:rsidR="00EE7E8E" w:rsidRDefault="00EE7E8E" w:rsidP="00A41780">
            <w:pPr>
              <w:widowControl w:val="0"/>
              <w:tabs>
                <w:tab w:val="left" w:pos="224"/>
              </w:tabs>
              <w:spacing w:after="0" w:line="240" w:lineRule="auto"/>
              <w:ind w:right="-1"/>
              <w:jc w:val="both"/>
              <w:rPr>
                <w:rFonts w:ascii="Times New Roman" w:eastAsia="Arial" w:hAnsi="Times New Roman" w:cs="Times New Roman"/>
                <w:b/>
              </w:rPr>
            </w:pPr>
            <w:r>
              <w:rPr>
                <w:rFonts w:ascii="Times New Roman" w:eastAsia="Arial" w:hAnsi="Times New Roman" w:cs="Times New Roman"/>
                <w:b/>
              </w:rPr>
              <w:t>Застройщик:</w:t>
            </w:r>
          </w:p>
          <w:p w14:paraId="6D6450A1" w14:textId="77777777" w:rsidR="00EE7E8E" w:rsidRPr="00733CDF" w:rsidRDefault="00EE7E8E" w:rsidP="00A41780">
            <w:pPr>
              <w:widowControl w:val="0"/>
              <w:tabs>
                <w:tab w:val="left" w:pos="224"/>
              </w:tabs>
              <w:spacing w:line="240" w:lineRule="auto"/>
              <w:ind w:right="-1"/>
              <w:contextualSpacing/>
              <w:jc w:val="both"/>
              <w:rPr>
                <w:rFonts w:ascii="Times New Roman" w:hAnsi="Times New Roman" w:cs="Times New Roman"/>
                <w:b/>
              </w:rPr>
            </w:pPr>
            <w:r w:rsidRPr="00733CDF">
              <w:rPr>
                <w:rFonts w:ascii="Times New Roman" w:hAnsi="Times New Roman" w:cs="Times New Roman"/>
                <w:b/>
              </w:rPr>
              <w:t>ООО «СЗ «Гранель Город»</w:t>
            </w:r>
          </w:p>
          <w:p w14:paraId="3C761C03" w14:textId="77777777" w:rsidR="00EE7E8E" w:rsidRDefault="00EE7E8E" w:rsidP="00A41780">
            <w:pPr>
              <w:widowControl w:val="0"/>
              <w:tabs>
                <w:tab w:val="left" w:pos="224"/>
              </w:tabs>
              <w:spacing w:after="0" w:line="240" w:lineRule="auto"/>
              <w:ind w:right="-1"/>
              <w:jc w:val="both"/>
              <w:rPr>
                <w:rFonts w:ascii="Times New Roman" w:eastAsia="Arial" w:hAnsi="Times New Roman" w:cs="Times New Roman"/>
                <w:b/>
              </w:rPr>
            </w:pPr>
            <w:r>
              <w:rPr>
                <w:rFonts w:ascii="Times New Roman" w:eastAsia="Arial" w:hAnsi="Times New Roman" w:cs="Times New Roman"/>
              </w:rPr>
              <w:t>Действующая (-</w:t>
            </w:r>
            <w:proofErr w:type="spellStart"/>
            <w:r>
              <w:rPr>
                <w:rFonts w:ascii="Times New Roman" w:eastAsia="Arial" w:hAnsi="Times New Roman" w:cs="Times New Roman"/>
              </w:rPr>
              <w:t>ий</w:t>
            </w:r>
            <w:proofErr w:type="spellEnd"/>
            <w:r>
              <w:rPr>
                <w:rFonts w:ascii="Times New Roman" w:eastAsia="Arial" w:hAnsi="Times New Roman" w:cs="Times New Roman"/>
              </w:rPr>
              <w:t>) на основании Доверенности</w:t>
            </w:r>
          </w:p>
          <w:p w14:paraId="1A1D6BBE" w14:textId="77777777" w:rsidR="00EE7E8E" w:rsidRPr="00A20E31" w:rsidRDefault="00EE7E8E" w:rsidP="00A41780">
            <w:pPr>
              <w:widowControl w:val="0"/>
              <w:tabs>
                <w:tab w:val="left" w:pos="224"/>
              </w:tabs>
              <w:spacing w:after="0" w:line="240" w:lineRule="auto"/>
              <w:ind w:right="-1"/>
              <w:jc w:val="both"/>
              <w:rPr>
                <w:rFonts w:ascii="Times New Roman" w:eastAsia="Arial" w:hAnsi="Times New Roman" w:cs="Times New Roman"/>
                <w:b/>
              </w:rPr>
            </w:pPr>
            <w:r w:rsidRPr="00A20E31">
              <w:rPr>
                <w:rFonts w:ascii="Times New Roman" w:eastAsia="Arial" w:hAnsi="Times New Roman" w:cs="Times New Roman"/>
                <w:b/>
              </w:rPr>
              <w:t>____________________/</w:t>
            </w:r>
            <w:r w:rsidRPr="00A20E31">
              <w:rPr>
                <w:rFonts w:ascii="Times New Roman" w:eastAsia="Times New Roman" w:hAnsi="Times New Roman" w:cs="Times New Roman"/>
              </w:rPr>
              <w:t xml:space="preserve"> </w:t>
            </w:r>
            <w:r w:rsidRPr="00A20E31">
              <w:rPr>
                <w:rFonts w:ascii="Times New Roman" w:eastAsia="Arial" w:hAnsi="Times New Roman" w:cs="Times New Roman"/>
                <w:b/>
              </w:rPr>
              <w:t>Брысина Юлия Александровна/</w:t>
            </w:r>
          </w:p>
          <w:p w14:paraId="75BB2AE4" w14:textId="77777777" w:rsidR="00EE7E8E" w:rsidRPr="00FC2D3E" w:rsidRDefault="00EE7E8E" w:rsidP="00A41780">
            <w:pPr>
              <w:spacing w:after="0" w:line="240" w:lineRule="auto"/>
              <w:ind w:right="-1"/>
              <w:jc w:val="both"/>
              <w:rPr>
                <w:rFonts w:ascii="Times New Roman" w:hAnsi="Times New Roman" w:cs="Times New Roman"/>
                <w:lang w:val="en-US"/>
              </w:rPr>
            </w:pPr>
            <w:proofErr w:type="spellStart"/>
            <w:r>
              <w:rPr>
                <w:rFonts w:ascii="Times New Roman" w:eastAsia="Arial" w:hAnsi="Times New Roman" w:cs="Times New Roman"/>
                <w:b/>
              </w:rPr>
              <w:t>мп</w:t>
            </w:r>
            <w:proofErr w:type="spellEnd"/>
          </w:p>
        </w:tc>
        <w:tc>
          <w:tcPr>
            <w:tcW w:w="4814" w:type="dxa"/>
          </w:tcPr>
          <w:p w14:paraId="286968FC" w14:textId="77777777" w:rsidR="00EE7E8E" w:rsidRDefault="00EE7E8E" w:rsidP="00A41780">
            <w:pPr>
              <w:spacing w:after="0" w:line="240" w:lineRule="auto"/>
              <w:ind w:right="-1"/>
              <w:rPr>
                <w:rFonts w:ascii="Times New Roman" w:hAnsi="Times New Roman" w:cs="Times New Roman"/>
              </w:rPr>
            </w:pPr>
            <w:r w:rsidRPr="00BC3225">
              <w:rPr>
                <w:rFonts w:ascii="Times New Roman" w:hAnsi="Times New Roman" w:cs="Times New Roman"/>
                <w:b/>
                <w:lang w:val="en-US"/>
              </w:rPr>
              <w:t xml:space="preserve"> </w:t>
            </w:r>
            <w:r>
              <w:rPr>
                <w:rFonts w:ascii="Times New Roman" w:hAnsi="Times New Roman" w:cs="Times New Roman"/>
                <w:b/>
              </w:rPr>
              <w:t>Участник долевого строительства</w:t>
            </w:r>
            <w:r>
              <w:rPr>
                <w:rFonts w:ascii="Times New Roman" w:hAnsi="Times New Roman" w:cs="Times New Roman"/>
              </w:rPr>
              <w:t>:</w:t>
            </w:r>
          </w:p>
          <w:tbl>
            <w:tblPr>
              <w:tblStyle w:val="ac"/>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79"/>
            </w:tblGrid>
            <w:tr w:rsidR="00EE7E8E" w14:paraId="77301BB2" w14:textId="77777777" w:rsidTr="00A269E4">
              <w:tc>
                <w:tcPr>
                  <w:tcW w:w="9345" w:type="dxa"/>
                </w:tcPr>
                <w:p w14:paraId="6EED64A2" w14:textId="77777777" w:rsidR="00EE7E8E" w:rsidRPr="00A20E31" w:rsidRDefault="00EE7E8E" w:rsidP="00A41780">
                  <w:pPr>
                    <w:ind w:right="-1"/>
                    <w:rPr>
                      <w:rFonts w:ascii="Times New Roman" w:hAnsi="Times New Roman" w:cs="Times New Roman"/>
                      <w:b/>
                      <w:bCs/>
                    </w:rPr>
                  </w:pPr>
                  <w:proofErr w:type="spellStart"/>
                  <w:r w:rsidRPr="00A20E31">
                    <w:rPr>
                      <w:rFonts w:ascii="Times New Roman" w:eastAsiaTheme="minorEastAsia" w:hAnsi="Times New Roman" w:cs="Times New Roman"/>
                      <w:b/>
                      <w:bCs/>
                    </w:rPr>
                    <w:t>Мухамедова</w:t>
                  </w:r>
                  <w:proofErr w:type="spellEnd"/>
                  <w:r w:rsidRPr="00A20E31">
                    <w:rPr>
                      <w:rFonts w:ascii="Times New Roman" w:eastAsiaTheme="minorEastAsia" w:hAnsi="Times New Roman" w:cs="Times New Roman"/>
                      <w:b/>
                      <w:bCs/>
                    </w:rPr>
                    <w:t xml:space="preserve"> Анастасия Алексеевна</w:t>
                  </w:r>
                  <w:r w:rsidRPr="00A20E31">
                    <w:rPr>
                      <w:rFonts w:ascii="Times New Roman" w:hAnsi="Times New Roman" w:cs="Times New Roman"/>
                      <w:b/>
                      <w:bCs/>
                    </w:rPr>
                    <w:t xml:space="preserve"> </w:t>
                  </w:r>
                  <w:r w:rsidRPr="00A20E31">
                    <w:rPr>
                      <w:rFonts w:ascii="Times New Roman" w:hAnsi="Times New Roman" w:cs="Times New Roman"/>
                    </w:rPr>
                    <w:t xml:space="preserve"> </w:t>
                  </w:r>
                  <w:r w:rsidRPr="00A20E31">
                    <w:rPr>
                      <w:rFonts w:ascii="Times New Roman" w:hAnsi="Times New Roman" w:cs="Times New Roman"/>
                      <w:b/>
                      <w:bCs/>
                    </w:rPr>
                    <w:br/>
                    <w:t>________________________/</w:t>
                  </w:r>
                  <w:proofErr w:type="spellStart"/>
                  <w:r w:rsidRPr="00A20E31">
                    <w:rPr>
                      <w:rFonts w:ascii="Times New Roman" w:hAnsi="Times New Roman" w:cs="Times New Roman"/>
                      <w:b/>
                      <w:bCs/>
                    </w:rPr>
                    <w:t>Мухамедова</w:t>
                  </w:r>
                  <w:proofErr w:type="spellEnd"/>
                  <w:r w:rsidRPr="00A20E31">
                    <w:rPr>
                      <w:rFonts w:ascii="Times New Roman" w:hAnsi="Times New Roman" w:cs="Times New Roman"/>
                      <w:b/>
                      <w:bCs/>
                    </w:rPr>
                    <w:t xml:space="preserve"> Анастасия Алексеевна/</w:t>
                  </w:r>
                </w:p>
                <w:p w14:paraId="243A99EF" w14:textId="77777777" w:rsidR="00EE7E8E" w:rsidRPr="00A20E31" w:rsidRDefault="00EE7E8E" w:rsidP="00A41780">
                  <w:pPr>
                    <w:ind w:right="-1"/>
                    <w:rPr>
                      <w:rFonts w:ascii="Times New Roman" w:eastAsiaTheme="minorEastAsia" w:hAnsi="Times New Roman" w:cs="Times New Roman"/>
                      <w:b/>
                      <w:bCs/>
                    </w:rPr>
                  </w:pPr>
                </w:p>
              </w:tc>
            </w:tr>
          </w:tbl>
          <w:p w14:paraId="0BA36C82" w14:textId="77777777" w:rsidR="00EE7E8E" w:rsidRPr="00BC3225" w:rsidRDefault="00EE7E8E" w:rsidP="00A41780">
            <w:pPr>
              <w:spacing w:after="0" w:line="240" w:lineRule="auto"/>
              <w:ind w:right="-1"/>
            </w:pPr>
            <w:r>
              <w:br w:type="page"/>
            </w:r>
          </w:p>
        </w:tc>
      </w:tr>
    </w:tbl>
    <w:p w14:paraId="1DE8A856" w14:textId="77777777" w:rsidR="00B21FF6" w:rsidRDefault="00B21FF6" w:rsidP="00A41780">
      <w:pPr>
        <w:ind w:right="-1"/>
      </w:pPr>
    </w:p>
    <w:sectPr w:rsidR="00B21FF6" w:rsidSect="00A41780">
      <w:headerReference w:type="default" r:id="rId11"/>
      <w:footerReference w:type="default" r:id="rId12"/>
      <w:pgSz w:w="11906" w:h="16838"/>
      <w:pgMar w:top="1135" w:right="707" w:bottom="1701" w:left="1418" w:header="680" w:footer="98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E58A61" w14:textId="77777777" w:rsidR="0082769C" w:rsidRDefault="0082769C" w:rsidP="00EE7E8E">
      <w:pPr>
        <w:spacing w:after="0" w:line="240" w:lineRule="auto"/>
      </w:pPr>
      <w:r>
        <w:separator/>
      </w:r>
    </w:p>
  </w:endnote>
  <w:endnote w:type="continuationSeparator" w:id="0">
    <w:p w14:paraId="1B944730" w14:textId="77777777" w:rsidR="0082769C" w:rsidRDefault="0082769C" w:rsidP="00EE7E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59576878"/>
      <w:docPartObj>
        <w:docPartGallery w:val="Page Numbers (Bottom of Page)"/>
        <w:docPartUnique/>
      </w:docPartObj>
    </w:sdtPr>
    <w:sdtEndPr>
      <w:rPr>
        <w:rFonts w:ascii="Times New Roman" w:hAnsi="Times New Roman" w:cs="Times New Roman"/>
      </w:rPr>
    </w:sdtEndPr>
    <w:sdtContent>
      <w:p w14:paraId="2DC0ED0D" w14:textId="77777777" w:rsidR="00EE7E8E" w:rsidRPr="00733CDF" w:rsidRDefault="00EE7E8E" w:rsidP="00BC3225">
        <w:pPr>
          <w:pStyle w:val="a5"/>
          <w:jc w:val="center"/>
          <w:rPr>
            <w:rFonts w:ascii="Times New Roman" w:hAnsi="Times New Roman" w:cs="Times New Roman"/>
          </w:rPr>
        </w:pPr>
        <w:r w:rsidRPr="00733CDF">
          <w:rPr>
            <w:rFonts w:ascii="Times New Roman" w:hAnsi="Times New Roman" w:cs="Times New Roman"/>
          </w:rPr>
          <w:fldChar w:fldCharType="begin"/>
        </w:r>
        <w:r w:rsidRPr="00733CDF">
          <w:rPr>
            <w:rFonts w:ascii="Times New Roman" w:hAnsi="Times New Roman" w:cs="Times New Roman"/>
          </w:rPr>
          <w:instrText>PAGE   \* MERGEFORMAT</w:instrText>
        </w:r>
        <w:r w:rsidRPr="00733CDF">
          <w:rPr>
            <w:rFonts w:ascii="Times New Roman" w:hAnsi="Times New Roman" w:cs="Times New Roman"/>
          </w:rPr>
          <w:fldChar w:fldCharType="separate"/>
        </w:r>
        <w:r w:rsidRPr="00733CDF">
          <w:rPr>
            <w:rFonts w:ascii="Times New Roman" w:hAnsi="Times New Roman" w:cs="Times New Roman"/>
          </w:rPr>
          <w:t>2</w:t>
        </w:r>
        <w:r w:rsidRPr="00733CDF">
          <w:rPr>
            <w:rFonts w:ascii="Times New Roman" w:hAnsi="Times New Roman" w:cs="Times New Roman"/>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044F79" w14:textId="77777777" w:rsidR="0082769C" w:rsidRDefault="0082769C" w:rsidP="00EE7E8E">
      <w:pPr>
        <w:spacing w:after="0" w:line="240" w:lineRule="auto"/>
      </w:pPr>
      <w:r>
        <w:separator/>
      </w:r>
    </w:p>
  </w:footnote>
  <w:footnote w:type="continuationSeparator" w:id="0">
    <w:p w14:paraId="081C3F8C" w14:textId="77777777" w:rsidR="0082769C" w:rsidRDefault="0082769C" w:rsidP="00EE7E8E">
      <w:pPr>
        <w:spacing w:after="0" w:line="240" w:lineRule="auto"/>
      </w:pPr>
      <w:r>
        <w:continuationSeparator/>
      </w:r>
    </w:p>
  </w:footnote>
  <w:footnote w:id="1">
    <w:p w14:paraId="035660C1" w14:textId="77777777" w:rsidR="00EE7E8E" w:rsidRDefault="00EE7E8E" w:rsidP="00EE7E8E">
      <w:pPr>
        <w:pStyle w:val="a8"/>
        <w:rPr>
          <w:rFonts w:ascii="Times New Roman" w:hAnsi="Times New Roman" w:cs="Times New Roman"/>
        </w:rPr>
      </w:pPr>
      <w:r>
        <w:rPr>
          <w:rStyle w:val="ab"/>
          <w:rFonts w:ascii="Times New Roman" w:hAnsi="Times New Roman" w:cs="Times New Roman"/>
        </w:rPr>
        <w:footnoteRef/>
      </w:r>
      <w:r>
        <w:rPr>
          <w:rFonts w:ascii="Times New Roman" w:hAnsi="Times New Roman" w:cs="Times New Roman"/>
        </w:rPr>
        <w:t xml:space="preserve"> Заполняется в случае использования кредитных денежных средств в счет оплаты Цены Договора.</w:t>
      </w:r>
    </w:p>
  </w:footnote>
  <w:footnote w:id="2">
    <w:p w14:paraId="23CA7B78" w14:textId="77777777" w:rsidR="00EE7E8E" w:rsidRDefault="00EE7E8E" w:rsidP="00EE7E8E">
      <w:pPr>
        <w:jc w:val="both"/>
        <w:rPr>
          <w:rFonts w:ascii="Times New Roman" w:hAnsi="Times New Roman" w:cs="Times New Roman"/>
          <w:b/>
          <w:i/>
          <w:iCs/>
          <w:color w:val="000000" w:themeColor="text1"/>
          <w:sz w:val="20"/>
          <w:szCs w:val="20"/>
        </w:rPr>
      </w:pPr>
      <w:r>
        <w:rPr>
          <w:rStyle w:val="ab"/>
          <w:rFonts w:ascii="Times New Roman" w:hAnsi="Times New Roman" w:cs="Times New Roman"/>
          <w:sz w:val="20"/>
          <w:szCs w:val="20"/>
        </w:rPr>
        <w:footnoteRef/>
      </w:r>
      <w:r>
        <w:rPr>
          <w:rFonts w:ascii="Times New Roman" w:hAnsi="Times New Roman" w:cs="Times New Roman"/>
          <w:sz w:val="20"/>
          <w:szCs w:val="20"/>
        </w:rPr>
        <w:t xml:space="preserve"> </w:t>
      </w:r>
      <w:r>
        <w:rPr>
          <w:rFonts w:ascii="Times New Roman" w:hAnsi="Times New Roman" w:cs="Times New Roman"/>
          <w:b/>
          <w:i/>
          <w:iCs/>
          <w:color w:val="000000" w:themeColor="text1"/>
          <w:sz w:val="20"/>
          <w:szCs w:val="20"/>
        </w:rPr>
        <w:t>Иные условия Договора указаны в приложениях к настоящему титульному листу Договора (далее - «Титульный лист Договора»).</w:t>
      </w:r>
    </w:p>
    <w:p w14:paraId="29EF7CA4" w14:textId="77777777" w:rsidR="00EE7E8E" w:rsidRDefault="00EE7E8E" w:rsidP="00EE7E8E">
      <w:pPr>
        <w:pStyle w:val="a8"/>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02A518" w14:textId="77777777" w:rsidR="00EE7E8E" w:rsidRPr="00EE7E8E" w:rsidRDefault="00EE7E8E" w:rsidP="00EE7E8E">
    <w:pPr>
      <w:pStyle w:val="a3"/>
      <w:jc w:val="right"/>
      <w:rPr>
        <w:rFonts w:ascii="Times New Roman" w:hAnsi="Times New Roman" w:cs="Times New Roman"/>
        <w:sz w:val="16"/>
        <w:szCs w:val="16"/>
      </w:rPr>
    </w:pPr>
    <w:r w:rsidRPr="00D029C0">
      <w:rPr>
        <w:rFonts w:ascii="Times New Roman" w:hAnsi="Times New Roman" w:cs="Times New Roman"/>
        <w:b/>
        <w:sz w:val="16"/>
        <w:szCs w:val="16"/>
      </w:rPr>
      <w:t xml:space="preserve">ДОГОВОР № </w:t>
    </w:r>
    <w:r>
      <w:rPr>
        <w:rFonts w:ascii="Times New Roman" w:hAnsi="Times New Roman" w:cs="Times New Roman"/>
        <w:b/>
        <w:sz w:val="16"/>
        <w:szCs w:val="16"/>
      </w:rPr>
      <w:t>ДДУ-АНИ-К12/1-КВ28-33001</w:t>
    </w:r>
    <w:r>
      <w:rPr>
        <w:rFonts w:ascii="Times New Roman" w:hAnsi="Times New Roman" w:cs="Times New Roman"/>
        <w:b/>
        <w:color w:val="FF0000"/>
        <w:sz w:val="16"/>
        <w:szCs w:val="16"/>
      </w:rPr>
      <w:t xml:space="preserve"> </w:t>
    </w:r>
    <w:r w:rsidRPr="00D029C0">
      <w:rPr>
        <w:rFonts w:ascii="Times New Roman" w:hAnsi="Times New Roman" w:cs="Times New Roman"/>
        <w:b/>
        <w:sz w:val="16"/>
        <w:szCs w:val="16"/>
      </w:rPr>
      <w:t xml:space="preserve">об участии в долевом строительстве объекта недвижимости от </w:t>
    </w:r>
    <w:r>
      <w:rPr>
        <w:rFonts w:ascii="Times New Roman" w:hAnsi="Times New Roman" w:cs="Times New Roman"/>
        <w:b/>
        <w:sz w:val="16"/>
        <w:szCs w:val="16"/>
      </w:rPr>
      <w:t>01.10.2025 г.</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CD068F"/>
    <w:multiLevelType w:val="hybridMultilevel"/>
    <w:tmpl w:val="7D4A0AC8"/>
    <w:lvl w:ilvl="0" w:tplc="4D86A104">
      <w:start w:val="1"/>
      <w:numFmt w:val="bullet"/>
      <w:lvlText w:val=""/>
      <w:lvlJc w:val="left"/>
      <w:pPr>
        <w:ind w:left="785" w:hanging="360"/>
      </w:pPr>
      <w:rPr>
        <w:rFonts w:ascii="Symbol" w:hAnsi="Symbol" w:cs="Times New Roman"/>
        <w:b w:val="0"/>
      </w:rPr>
    </w:lvl>
    <w:lvl w:ilvl="1" w:tplc="04190003">
      <w:start w:val="1"/>
      <w:numFmt w:val="bullet"/>
      <w:lvlText w:val="o"/>
      <w:lvlJc w:val="left"/>
      <w:pPr>
        <w:ind w:left="1297" w:hanging="360"/>
      </w:pPr>
      <w:rPr>
        <w:rFonts w:ascii="Courier New" w:hAnsi="Courier New" w:cs="Courier New" w:hint="default"/>
      </w:rPr>
    </w:lvl>
    <w:lvl w:ilvl="2" w:tplc="04190005">
      <w:start w:val="1"/>
      <w:numFmt w:val="bullet"/>
      <w:lvlText w:val=""/>
      <w:lvlJc w:val="left"/>
      <w:pPr>
        <w:ind w:left="2017" w:hanging="360"/>
      </w:pPr>
      <w:rPr>
        <w:rFonts w:ascii="Wingdings" w:hAnsi="Wingdings" w:hint="default"/>
      </w:rPr>
    </w:lvl>
    <w:lvl w:ilvl="3" w:tplc="04190001">
      <w:start w:val="1"/>
      <w:numFmt w:val="bullet"/>
      <w:lvlText w:val=""/>
      <w:lvlJc w:val="left"/>
      <w:pPr>
        <w:ind w:left="2737" w:hanging="360"/>
      </w:pPr>
      <w:rPr>
        <w:rFonts w:ascii="Symbol" w:hAnsi="Symbol" w:hint="default"/>
      </w:rPr>
    </w:lvl>
    <w:lvl w:ilvl="4" w:tplc="04190003">
      <w:start w:val="1"/>
      <w:numFmt w:val="bullet"/>
      <w:lvlText w:val="o"/>
      <w:lvlJc w:val="left"/>
      <w:pPr>
        <w:ind w:left="3457" w:hanging="360"/>
      </w:pPr>
      <w:rPr>
        <w:rFonts w:ascii="Courier New" w:hAnsi="Courier New" w:cs="Courier New" w:hint="default"/>
      </w:rPr>
    </w:lvl>
    <w:lvl w:ilvl="5" w:tplc="04190005">
      <w:start w:val="1"/>
      <w:numFmt w:val="bullet"/>
      <w:lvlText w:val=""/>
      <w:lvlJc w:val="left"/>
      <w:pPr>
        <w:ind w:left="4177" w:hanging="360"/>
      </w:pPr>
      <w:rPr>
        <w:rFonts w:ascii="Wingdings" w:hAnsi="Wingdings" w:hint="default"/>
      </w:rPr>
    </w:lvl>
    <w:lvl w:ilvl="6" w:tplc="04190001">
      <w:start w:val="1"/>
      <w:numFmt w:val="bullet"/>
      <w:lvlText w:val=""/>
      <w:lvlJc w:val="left"/>
      <w:pPr>
        <w:ind w:left="4897" w:hanging="360"/>
      </w:pPr>
      <w:rPr>
        <w:rFonts w:ascii="Symbol" w:hAnsi="Symbol" w:hint="default"/>
      </w:rPr>
    </w:lvl>
    <w:lvl w:ilvl="7" w:tplc="04190003">
      <w:start w:val="1"/>
      <w:numFmt w:val="bullet"/>
      <w:lvlText w:val="o"/>
      <w:lvlJc w:val="left"/>
      <w:pPr>
        <w:ind w:left="5617" w:hanging="360"/>
      </w:pPr>
      <w:rPr>
        <w:rFonts w:ascii="Courier New" w:hAnsi="Courier New" w:cs="Courier New" w:hint="default"/>
      </w:rPr>
    </w:lvl>
    <w:lvl w:ilvl="8" w:tplc="04190005">
      <w:start w:val="1"/>
      <w:numFmt w:val="bullet"/>
      <w:lvlText w:val=""/>
      <w:lvlJc w:val="left"/>
      <w:pPr>
        <w:ind w:left="6337" w:hanging="360"/>
      </w:pPr>
      <w:rPr>
        <w:rFonts w:ascii="Wingdings" w:hAnsi="Wingdings" w:hint="default"/>
      </w:rPr>
    </w:lvl>
  </w:abstractNum>
  <w:abstractNum w:abstractNumId="1" w15:restartNumberingAfterBreak="0">
    <w:nsid w:val="18E5460F"/>
    <w:multiLevelType w:val="multilevel"/>
    <w:tmpl w:val="6354ECF0"/>
    <w:lvl w:ilvl="0">
      <w:start w:val="6"/>
      <w:numFmt w:val="decimal"/>
      <w:lvlText w:val="%1."/>
      <w:lvlJc w:val="left"/>
      <w:pPr>
        <w:ind w:left="540" w:hanging="540"/>
      </w:pPr>
      <w:rPr>
        <w:rFonts w:hint="default"/>
        <w:color w:val="auto"/>
      </w:rPr>
    </w:lvl>
    <w:lvl w:ilvl="1">
      <w:start w:val="1"/>
      <w:numFmt w:val="decimal"/>
      <w:lvlText w:val="%1.%2."/>
      <w:lvlJc w:val="left"/>
      <w:pPr>
        <w:ind w:left="1287" w:hanging="540"/>
      </w:pPr>
      <w:rPr>
        <w:rFonts w:hint="default"/>
        <w:color w:val="000000" w:themeColor="text1"/>
      </w:rPr>
    </w:lvl>
    <w:lvl w:ilvl="2">
      <w:start w:val="1"/>
      <w:numFmt w:val="decimal"/>
      <w:lvlText w:val="%1.%2.%3."/>
      <w:lvlJc w:val="left"/>
      <w:pPr>
        <w:ind w:left="2214" w:hanging="720"/>
      </w:pPr>
      <w:rPr>
        <w:rFonts w:hint="default"/>
        <w:color w:val="000000" w:themeColor="text1"/>
      </w:rPr>
    </w:lvl>
    <w:lvl w:ilvl="3">
      <w:start w:val="1"/>
      <w:numFmt w:val="decimal"/>
      <w:lvlText w:val="%1.%2.%3.%4."/>
      <w:lvlJc w:val="left"/>
      <w:pPr>
        <w:ind w:left="2961" w:hanging="720"/>
      </w:pPr>
      <w:rPr>
        <w:rFonts w:hint="default"/>
        <w:color w:val="auto"/>
      </w:rPr>
    </w:lvl>
    <w:lvl w:ilvl="4">
      <w:start w:val="1"/>
      <w:numFmt w:val="decimal"/>
      <w:lvlText w:val="%1.%2.%3.%4.%5."/>
      <w:lvlJc w:val="left"/>
      <w:pPr>
        <w:ind w:left="4068" w:hanging="1080"/>
      </w:pPr>
      <w:rPr>
        <w:rFonts w:hint="default"/>
        <w:color w:val="auto"/>
      </w:rPr>
    </w:lvl>
    <w:lvl w:ilvl="5">
      <w:start w:val="1"/>
      <w:numFmt w:val="decimal"/>
      <w:lvlText w:val="%1.%2.%3.%4.%5.%6."/>
      <w:lvlJc w:val="left"/>
      <w:pPr>
        <w:ind w:left="4815" w:hanging="1080"/>
      </w:pPr>
      <w:rPr>
        <w:rFonts w:hint="default"/>
        <w:color w:val="auto"/>
      </w:rPr>
    </w:lvl>
    <w:lvl w:ilvl="6">
      <w:start w:val="1"/>
      <w:numFmt w:val="decimal"/>
      <w:lvlText w:val="%1.%2.%3.%4.%5.%6.%7."/>
      <w:lvlJc w:val="left"/>
      <w:pPr>
        <w:ind w:left="5922" w:hanging="1440"/>
      </w:pPr>
      <w:rPr>
        <w:rFonts w:hint="default"/>
        <w:color w:val="auto"/>
      </w:rPr>
    </w:lvl>
    <w:lvl w:ilvl="7">
      <w:start w:val="1"/>
      <w:numFmt w:val="decimal"/>
      <w:lvlText w:val="%1.%2.%3.%4.%5.%6.%7.%8."/>
      <w:lvlJc w:val="left"/>
      <w:pPr>
        <w:ind w:left="6669" w:hanging="1440"/>
      </w:pPr>
      <w:rPr>
        <w:rFonts w:hint="default"/>
        <w:color w:val="auto"/>
      </w:rPr>
    </w:lvl>
    <w:lvl w:ilvl="8">
      <w:start w:val="1"/>
      <w:numFmt w:val="decimal"/>
      <w:lvlText w:val="%1.%2.%3.%4.%5.%6.%7.%8.%9."/>
      <w:lvlJc w:val="left"/>
      <w:pPr>
        <w:ind w:left="7776" w:hanging="1800"/>
      </w:pPr>
      <w:rPr>
        <w:rFonts w:hint="default"/>
        <w:color w:val="auto"/>
      </w:rPr>
    </w:lvl>
  </w:abstractNum>
  <w:abstractNum w:abstractNumId="2" w15:restartNumberingAfterBreak="0">
    <w:nsid w:val="193E2811"/>
    <w:multiLevelType w:val="multilevel"/>
    <w:tmpl w:val="80A0FF0E"/>
    <w:lvl w:ilvl="0">
      <w:start w:val="2"/>
      <w:numFmt w:val="decimal"/>
      <w:lvlText w:val="%1."/>
      <w:lvlJc w:val="left"/>
      <w:pPr>
        <w:ind w:left="360" w:hanging="360"/>
      </w:pPr>
    </w:lvl>
    <w:lvl w:ilvl="1">
      <w:start w:val="5"/>
      <w:numFmt w:val="decimal"/>
      <w:lvlText w:val="%1.%2."/>
      <w:lvlJc w:val="left"/>
      <w:pPr>
        <w:ind w:left="927" w:hanging="360"/>
      </w:p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3" w15:restartNumberingAfterBreak="0">
    <w:nsid w:val="285340A3"/>
    <w:multiLevelType w:val="hybridMultilevel"/>
    <w:tmpl w:val="C42A077C"/>
    <w:lvl w:ilvl="0" w:tplc="4AA8788A">
      <w:start w:val="1"/>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4" w15:restartNumberingAfterBreak="0">
    <w:nsid w:val="4DAE4906"/>
    <w:multiLevelType w:val="multilevel"/>
    <w:tmpl w:val="826ABA4C"/>
    <w:lvl w:ilvl="0">
      <w:start w:val="17"/>
      <w:numFmt w:val="decimal"/>
      <w:lvlText w:val="%1."/>
      <w:lvlJc w:val="left"/>
      <w:pPr>
        <w:ind w:left="480" w:hanging="480"/>
      </w:pPr>
    </w:lvl>
    <w:lvl w:ilvl="1">
      <w:start w:val="1"/>
      <w:numFmt w:val="decimal"/>
      <w:lvlText w:val="%1.%2."/>
      <w:lvlJc w:val="left"/>
      <w:pPr>
        <w:ind w:left="2040" w:hanging="480"/>
      </w:pPr>
    </w:lvl>
    <w:lvl w:ilvl="2">
      <w:start w:val="1"/>
      <w:numFmt w:val="decimal"/>
      <w:lvlText w:val="%1.%2.%3."/>
      <w:lvlJc w:val="left"/>
      <w:pPr>
        <w:ind w:left="7526" w:hanging="720"/>
      </w:pPr>
    </w:lvl>
    <w:lvl w:ilvl="3">
      <w:start w:val="1"/>
      <w:numFmt w:val="decimal"/>
      <w:lvlText w:val="%1.%2.%3.%4."/>
      <w:lvlJc w:val="left"/>
      <w:pPr>
        <w:ind w:left="10929" w:hanging="720"/>
      </w:pPr>
    </w:lvl>
    <w:lvl w:ilvl="4">
      <w:start w:val="1"/>
      <w:numFmt w:val="decimal"/>
      <w:lvlText w:val="%1.%2.%3.%4.%5."/>
      <w:lvlJc w:val="left"/>
      <w:pPr>
        <w:ind w:left="14692" w:hanging="1080"/>
      </w:pPr>
    </w:lvl>
    <w:lvl w:ilvl="5">
      <w:start w:val="1"/>
      <w:numFmt w:val="decimal"/>
      <w:lvlText w:val="%1.%2.%3.%4.%5.%6."/>
      <w:lvlJc w:val="left"/>
      <w:pPr>
        <w:ind w:left="18095" w:hanging="1080"/>
      </w:pPr>
    </w:lvl>
    <w:lvl w:ilvl="6">
      <w:start w:val="1"/>
      <w:numFmt w:val="decimal"/>
      <w:lvlText w:val="%1.%2.%3.%4.%5.%6.%7."/>
      <w:lvlJc w:val="left"/>
      <w:pPr>
        <w:ind w:left="21858" w:hanging="1440"/>
      </w:pPr>
    </w:lvl>
    <w:lvl w:ilvl="7">
      <w:start w:val="1"/>
      <w:numFmt w:val="decimal"/>
      <w:lvlText w:val="%1.%2.%3.%4.%5.%6.%7.%8."/>
      <w:lvlJc w:val="left"/>
      <w:pPr>
        <w:ind w:left="25261" w:hanging="1440"/>
      </w:pPr>
    </w:lvl>
    <w:lvl w:ilvl="8">
      <w:start w:val="1"/>
      <w:numFmt w:val="decimal"/>
      <w:lvlText w:val="%1.%2.%3.%4.%5.%6.%7.%8.%9."/>
      <w:lvlJc w:val="left"/>
      <w:pPr>
        <w:ind w:left="29024" w:hanging="1800"/>
      </w:pPr>
    </w:lvl>
  </w:abstractNum>
  <w:abstractNum w:abstractNumId="5" w15:restartNumberingAfterBreak="0">
    <w:nsid w:val="585206F5"/>
    <w:multiLevelType w:val="hybridMultilevel"/>
    <w:tmpl w:val="3D7E9176"/>
    <w:lvl w:ilvl="0" w:tplc="2FA66882">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 w15:restartNumberingAfterBreak="0">
    <w:nsid w:val="5A007B0B"/>
    <w:multiLevelType w:val="hybridMultilevel"/>
    <w:tmpl w:val="AD52C31A"/>
    <w:lvl w:ilvl="0" w:tplc="64E4EF2C">
      <w:start w:val="1"/>
      <w:numFmt w:val="decimal"/>
      <w:lvlText w:val="%1."/>
      <w:lvlJc w:val="left"/>
      <w:pPr>
        <w:ind w:left="1494" w:hanging="360"/>
      </w:pPr>
      <w:rPr>
        <w:rFonts w:ascii="Times New Roman" w:eastAsia="Times New Roman" w:hAnsi="Times New Roman" w:cs="Times New Roman"/>
        <w:color w:val="auto"/>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7" w15:restartNumberingAfterBreak="0">
    <w:nsid w:val="5C185C9E"/>
    <w:multiLevelType w:val="multilevel"/>
    <w:tmpl w:val="AE5456C4"/>
    <w:lvl w:ilvl="0">
      <w:start w:val="9"/>
      <w:numFmt w:val="decimal"/>
      <w:lvlText w:val="%1."/>
      <w:lvlJc w:val="left"/>
      <w:pPr>
        <w:ind w:left="360" w:hanging="360"/>
      </w:pPr>
    </w:lvl>
    <w:lvl w:ilvl="1">
      <w:start w:val="1"/>
      <w:numFmt w:val="decimal"/>
      <w:lvlText w:val="%1.%2."/>
      <w:lvlJc w:val="left"/>
      <w:pPr>
        <w:ind w:left="585" w:hanging="360"/>
      </w:pPr>
    </w:lvl>
    <w:lvl w:ilvl="2">
      <w:start w:val="1"/>
      <w:numFmt w:val="decimal"/>
      <w:lvlText w:val="%1.%2.%3."/>
      <w:lvlJc w:val="left"/>
      <w:pPr>
        <w:ind w:left="1170" w:hanging="720"/>
      </w:pPr>
    </w:lvl>
    <w:lvl w:ilvl="3">
      <w:start w:val="1"/>
      <w:numFmt w:val="decimal"/>
      <w:lvlText w:val="%1.%2.%3.%4."/>
      <w:lvlJc w:val="left"/>
      <w:pPr>
        <w:ind w:left="1395" w:hanging="720"/>
      </w:pPr>
    </w:lvl>
    <w:lvl w:ilvl="4">
      <w:start w:val="1"/>
      <w:numFmt w:val="decimal"/>
      <w:lvlText w:val="%1.%2.%3.%4.%5."/>
      <w:lvlJc w:val="left"/>
      <w:pPr>
        <w:ind w:left="1980" w:hanging="1080"/>
      </w:pPr>
    </w:lvl>
    <w:lvl w:ilvl="5">
      <w:start w:val="1"/>
      <w:numFmt w:val="decimal"/>
      <w:lvlText w:val="%1.%2.%3.%4.%5.%6."/>
      <w:lvlJc w:val="left"/>
      <w:pPr>
        <w:ind w:left="2205" w:hanging="1080"/>
      </w:pPr>
    </w:lvl>
    <w:lvl w:ilvl="6">
      <w:start w:val="1"/>
      <w:numFmt w:val="decimal"/>
      <w:lvlText w:val="%1.%2.%3.%4.%5.%6.%7."/>
      <w:lvlJc w:val="left"/>
      <w:pPr>
        <w:ind w:left="2790" w:hanging="1440"/>
      </w:pPr>
    </w:lvl>
    <w:lvl w:ilvl="7">
      <w:start w:val="1"/>
      <w:numFmt w:val="decimal"/>
      <w:lvlText w:val="%1.%2.%3.%4.%5.%6.%7.%8."/>
      <w:lvlJc w:val="left"/>
      <w:pPr>
        <w:ind w:left="3015" w:hanging="1440"/>
      </w:pPr>
    </w:lvl>
    <w:lvl w:ilvl="8">
      <w:start w:val="1"/>
      <w:numFmt w:val="decimal"/>
      <w:lvlText w:val="%1.%2.%3.%4.%5.%6.%7.%8.%9."/>
      <w:lvlJc w:val="left"/>
      <w:pPr>
        <w:ind w:left="3600" w:hanging="180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2"/>
    <w:lvlOverride w:ilvl="0">
      <w:startOverride w:val="2"/>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 w:numId="7">
    <w:abstractNumId w:val="6"/>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7E8E"/>
    <w:rsid w:val="00017C61"/>
    <w:rsid w:val="000913BA"/>
    <w:rsid w:val="00096F09"/>
    <w:rsid w:val="0012386B"/>
    <w:rsid w:val="001B005D"/>
    <w:rsid w:val="001C2C1C"/>
    <w:rsid w:val="00253F00"/>
    <w:rsid w:val="00371117"/>
    <w:rsid w:val="003725DC"/>
    <w:rsid w:val="003A06F1"/>
    <w:rsid w:val="00446854"/>
    <w:rsid w:val="004942EB"/>
    <w:rsid w:val="004F3372"/>
    <w:rsid w:val="005147CD"/>
    <w:rsid w:val="00545AC5"/>
    <w:rsid w:val="005B3DDD"/>
    <w:rsid w:val="005D4E4C"/>
    <w:rsid w:val="0060093A"/>
    <w:rsid w:val="00642190"/>
    <w:rsid w:val="007305D8"/>
    <w:rsid w:val="00733CDF"/>
    <w:rsid w:val="0081152A"/>
    <w:rsid w:val="0082769C"/>
    <w:rsid w:val="00831466"/>
    <w:rsid w:val="00A20E31"/>
    <w:rsid w:val="00A36393"/>
    <w:rsid w:val="00A41780"/>
    <w:rsid w:val="00A96F06"/>
    <w:rsid w:val="00B21FF6"/>
    <w:rsid w:val="00B56B49"/>
    <w:rsid w:val="00BC3225"/>
    <w:rsid w:val="00BD6100"/>
    <w:rsid w:val="00C66DC7"/>
    <w:rsid w:val="00CF5AB5"/>
    <w:rsid w:val="00D504A2"/>
    <w:rsid w:val="00D94BE1"/>
    <w:rsid w:val="00E16859"/>
    <w:rsid w:val="00EE7E8E"/>
    <w:rsid w:val="00F80444"/>
    <w:rsid w:val="00F97928"/>
    <w:rsid w:val="00FA1457"/>
    <w:rsid w:val="00FC2D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BCDF4AE"/>
  <w15:docId w15:val="{031CD3A8-C9B2-4CBD-AC73-EBE88D27F7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E7E8E"/>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EE7E8E"/>
  </w:style>
  <w:style w:type="paragraph" w:styleId="a5">
    <w:name w:val="footer"/>
    <w:basedOn w:val="a"/>
    <w:link w:val="a6"/>
    <w:uiPriority w:val="99"/>
    <w:unhideWhenUsed/>
    <w:rsid w:val="00EE7E8E"/>
    <w:pPr>
      <w:tabs>
        <w:tab w:val="center" w:pos="4677"/>
        <w:tab w:val="right" w:pos="9355"/>
      </w:tabs>
      <w:spacing w:after="0" w:line="240" w:lineRule="auto"/>
    </w:pPr>
  </w:style>
  <w:style w:type="character" w:customStyle="1" w:styleId="a6">
    <w:name w:val="Нижний колонтитул Знак"/>
    <w:basedOn w:val="a0"/>
    <w:link w:val="a5"/>
    <w:uiPriority w:val="99"/>
    <w:rsid w:val="00EE7E8E"/>
  </w:style>
  <w:style w:type="character" w:styleId="a7">
    <w:name w:val="Hyperlink"/>
    <w:basedOn w:val="a0"/>
    <w:uiPriority w:val="99"/>
    <w:semiHidden/>
    <w:unhideWhenUsed/>
    <w:rsid w:val="00EE7E8E"/>
    <w:rPr>
      <w:color w:val="0563C1" w:themeColor="hyperlink"/>
      <w:u w:val="single"/>
    </w:rPr>
  </w:style>
  <w:style w:type="paragraph" w:styleId="a8">
    <w:name w:val="footnote text"/>
    <w:basedOn w:val="a"/>
    <w:link w:val="a9"/>
    <w:uiPriority w:val="99"/>
    <w:semiHidden/>
    <w:unhideWhenUsed/>
    <w:rsid w:val="00EE7E8E"/>
    <w:pPr>
      <w:spacing w:after="0" w:line="240" w:lineRule="auto"/>
    </w:pPr>
    <w:rPr>
      <w:rFonts w:eastAsiaTheme="minorHAnsi"/>
      <w:sz w:val="20"/>
      <w:szCs w:val="20"/>
      <w:lang w:eastAsia="en-US"/>
    </w:rPr>
  </w:style>
  <w:style w:type="character" w:customStyle="1" w:styleId="a9">
    <w:name w:val="Текст сноски Знак"/>
    <w:basedOn w:val="a0"/>
    <w:link w:val="a8"/>
    <w:uiPriority w:val="99"/>
    <w:semiHidden/>
    <w:rsid w:val="00EE7E8E"/>
    <w:rPr>
      <w:rFonts w:eastAsiaTheme="minorHAnsi"/>
      <w:sz w:val="20"/>
      <w:szCs w:val="20"/>
      <w:lang w:eastAsia="en-US"/>
    </w:rPr>
  </w:style>
  <w:style w:type="paragraph" w:styleId="aa">
    <w:name w:val="List Paragraph"/>
    <w:basedOn w:val="a"/>
    <w:uiPriority w:val="34"/>
    <w:qFormat/>
    <w:rsid w:val="00EE7E8E"/>
    <w:pPr>
      <w:spacing w:line="256" w:lineRule="auto"/>
      <w:ind w:left="720"/>
      <w:contextualSpacing/>
    </w:pPr>
    <w:rPr>
      <w:rFonts w:eastAsiaTheme="minorHAnsi"/>
      <w:lang w:eastAsia="en-US"/>
    </w:rPr>
  </w:style>
  <w:style w:type="character" w:styleId="ab">
    <w:name w:val="footnote reference"/>
    <w:basedOn w:val="a0"/>
    <w:uiPriority w:val="99"/>
    <w:semiHidden/>
    <w:unhideWhenUsed/>
    <w:rsid w:val="00EE7E8E"/>
    <w:rPr>
      <w:vertAlign w:val="superscript"/>
    </w:rPr>
  </w:style>
  <w:style w:type="table" w:styleId="ac">
    <w:name w:val="Table Grid"/>
    <w:basedOn w:val="a1"/>
    <w:uiPriority w:val="39"/>
    <w:rsid w:val="00EE7E8E"/>
    <w:pPr>
      <w:spacing w:after="0" w:line="240" w:lineRule="auto"/>
    </w:pPr>
    <w:rPr>
      <w:rFonts w:eastAsiaTheme="minorHAnsi"/>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d">
    <w:name w:val="Текст примечания Знак"/>
    <w:basedOn w:val="a0"/>
    <w:link w:val="ae"/>
    <w:uiPriority w:val="99"/>
    <w:semiHidden/>
    <w:rsid w:val="00EE7E8E"/>
    <w:rPr>
      <w:sz w:val="20"/>
      <w:szCs w:val="20"/>
    </w:rPr>
  </w:style>
  <w:style w:type="paragraph" w:styleId="ae">
    <w:name w:val="annotation text"/>
    <w:basedOn w:val="a"/>
    <w:link w:val="ad"/>
    <w:uiPriority w:val="99"/>
    <w:semiHidden/>
    <w:unhideWhenUsed/>
    <w:rsid w:val="00EE7E8E"/>
    <w:pPr>
      <w:spacing w:line="240" w:lineRule="auto"/>
    </w:pPr>
    <w:rPr>
      <w:sz w:val="20"/>
      <w:szCs w:val="20"/>
    </w:rPr>
  </w:style>
  <w:style w:type="character" w:customStyle="1" w:styleId="1">
    <w:name w:val="Текст примечания Знак1"/>
    <w:basedOn w:val="a0"/>
    <w:uiPriority w:val="99"/>
    <w:semiHidden/>
    <w:rsid w:val="00EE7E8E"/>
    <w:rPr>
      <w:sz w:val="20"/>
      <w:szCs w:val="20"/>
    </w:rPr>
  </w:style>
  <w:style w:type="character" w:styleId="af">
    <w:name w:val="Placeholder Text"/>
    <w:basedOn w:val="a0"/>
    <w:uiPriority w:val="99"/>
    <w:semiHidden/>
    <w:rsid w:val="00EE7E8E"/>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870692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FFF34E-A966-4F1C-922E-B441074C1F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23</Pages>
  <Words>12310</Words>
  <Characters>70168</Characters>
  <Application>Microsoft Office Word</Application>
  <DocSecurity>0</DocSecurity>
  <Lines>584</Lines>
  <Paragraphs>164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Кашаева Гузель Ильхамовна</dc:creator>
  <cp:keywords/>
  <dc:description>Created by the Microsoft Dynamics NAV report engine.</dc:description>
  <cp:lastModifiedBy>Кашаева Гузель Ильхамовна</cp:lastModifiedBy>
  <cp:revision>3</cp:revision>
  <dcterms:created xsi:type="dcterms:W3CDTF">2025-10-01T07:27:00Z</dcterms:created>
  <dcterms:modified xsi:type="dcterms:W3CDTF">2025-10-01T07:56:00Z</dcterms:modified>
</cp:coreProperties>
</file>