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0B0E" w14:textId="791122E4" w:rsidR="00B179F5" w:rsidRPr="00B179F5" w:rsidRDefault="00B179F5" w:rsidP="00B179F5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Н-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 городской суд 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 области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Адрес:</w:t>
      </w:r>
      <w:r w:rsidR="00245B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222222,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 </w:t>
      </w:r>
      <w:r w:rsidR="00E0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Н-ск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ул. Г</w:t>
      </w:r>
      <w:r w:rsidR="00E0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-я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д. </w:t>
      </w:r>
      <w:r w:rsidR="00E0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«___»</w:t>
      </w:r>
      <w:r w:rsidR="00245B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3D64DF0B" w14:textId="0A9B40A1" w:rsidR="00B179F5" w:rsidRPr="00B179F5" w:rsidRDefault="00B179F5" w:rsidP="00B179F5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Истец: Фамилия Имя Отчество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Адрес: </w:t>
      </w:r>
      <w:r w:rsidR="00245B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111111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г. 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к, наименование улицы, номер дома, номер квартиры</w:t>
      </w:r>
    </w:p>
    <w:p w14:paraId="61CD835C" w14:textId="2A044553" w:rsidR="00B179F5" w:rsidRPr="00B179F5" w:rsidRDefault="00B179F5" w:rsidP="00B179F5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Ответчик: Фамилия Имя Отчество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Адрес: </w:t>
      </w:r>
      <w:r w:rsidR="00245B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333333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Н-ск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наименование улицы, номер дома, номер квартиры</w:t>
      </w:r>
    </w:p>
    <w:p w14:paraId="24353C83" w14:textId="5BE0A92D" w:rsidR="00B179F5" w:rsidRPr="00B179F5" w:rsidRDefault="00B179F5" w:rsidP="00B179F5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Судья: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Ф.И.О.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Дело №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«__________»</w:t>
      </w:r>
    </w:p>
    <w:p w14:paraId="295F2A22" w14:textId="77777777" w:rsidR="00B179F5" w:rsidRPr="00B179F5" w:rsidRDefault="00B179F5" w:rsidP="00B179F5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42E02B33" w14:textId="77777777" w:rsidR="00B179F5" w:rsidRPr="00B179F5" w:rsidRDefault="00B179F5" w:rsidP="00B179F5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  <w:t>Заявление об отмене заочного решения суда</w:t>
      </w:r>
    </w:p>
    <w:p w14:paraId="2CE61CFE" w14:textId="2540AFEA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Заочным решением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Н-ск</w:t>
      </w:r>
      <w:r w:rsidR="00245B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городского суда 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-ско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й области от </w:t>
      </w:r>
      <w:r w:rsidR="00245B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«___»_____»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удовлетворены исковые требования Фамилия Имя Отчество к Фамилия Имя Отчество 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«____________________________________________________».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12F31178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ч. 1 ст. 236 ГПК РФ, копия заочного решения суда высылается ответчику не позднее чем в течение трех дней со дня его принятия с уведомлением о вручении.</w:t>
      </w:r>
    </w:p>
    <w:p w14:paraId="11F1F03A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ст. 242 ГПК РФ, заочное решение суда подлежит отмене, если суд установит, что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14:paraId="0999AD6D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ч. 1 ст. 237 ГПК РФ,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14:paraId="679EE598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ч. 1 ст. 112 ГПК РФ, лицам, пропустившим установленный федеральным законом процессуальный срок по причинам, признанным судом уважительными, пропущенный срок может быть восстановлен.</w:t>
      </w:r>
    </w:p>
    <w:p w14:paraId="55DADE7F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следует из правовой позиции, изложенной в Обзоре судебной практики Верховного Суда Российской Федерации № 2 (2015), утв. Президиумом Верховного Суда РФ 26.06.2015г., в целях реализации принципа правовой определенности в случае отсутствия у суда сведений о вручении копии заочного решения ответчику такое решение суда вступает в законную силу по истечении совокупности следующих сроков: трехдневного срока для направления копии решения ответчику, семидневного срока, предоставленного ответчику на подачу заявления об отмене вынесенного решения и месячного срока на обжалование заочного решения в апелляционном порядке. Вместе с тем при разрешении судом вопроса о принятии к рассмотрению заявления об отмене заочного решения или апелляционной жалобы на такое решение не исключается возможность применения закрепленных в ст. 112 ГПК РФ правил о восстановлении процессуальных сроков.</w:t>
      </w:r>
    </w:p>
    <w:p w14:paraId="489685A7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статьей 112 ГПК РФ, лицам, пропустившим установленный федеральным законом процессуальный срок по причинам, признанным судом уважительными, пропущенный срок может быть восстановлен.</w:t>
      </w:r>
    </w:p>
    <w:p w14:paraId="51923780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указанным решением ответчик не согласен по следующим основаниям:</w:t>
      </w:r>
    </w:p>
    <w:p w14:paraId="71680F8D" w14:textId="7AF70E39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Согласно материалам гражданского дела, почтовые отправления на имя Фамилия Имя Отчество осуществлялись по адресу: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111111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Н-ск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наименование улицы, номер дома, номер квартиры. При этом ответчик не получал сообщений о заседаниях поскольку в период с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«________» по «_________»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находился в городе Москва и городе Санкт-Петербург, раньше обратиться в суд не имел возможности, поскольку узнал о вынесении заочного решения от службы судебных приставов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«___»______г.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сразу подал заявление о выдаче копии заочного решения суда и ознакомлении с материалами дела. Копия заочного решения получена ответчиком в суде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«___»________г.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40297D33" w14:textId="1B258226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Часть работ заявленных истцом как выполненные некачественно не выполнялась ответчиком, так ответчиком в частности не выполнялись работы по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«________________»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более того монтаж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«________________»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предусмотрен условиями договора заключенного между истцом и ответчиком.</w:t>
      </w:r>
    </w:p>
    <w:p w14:paraId="12B4D370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Ответчик не согласен с выводами указанными в заключении специалиста и не имел возможности заявить ходатайство о проведении судебной экспертизы, задать вопросы специалисту проводившему исследование, в частности вопрос о причинах возникновения дефектов выполненных работ, ответ на который не указан в заключении.</w:t>
      </w:r>
    </w:p>
    <w:p w14:paraId="3E203539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вышеизложенным и руководствуясь ст. 112, ст. 237 - 238 Гражданского процессуального кодекса Российской Федерации,</w:t>
      </w:r>
    </w:p>
    <w:p w14:paraId="74A694C2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ПРОШУ:</w:t>
      </w:r>
    </w:p>
    <w:p w14:paraId="35A5DA80" w14:textId="22068866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Восстановить пропущенный по уважительной причине процессуальный срок на подачу заявления об отмене заочного решения вынесенного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Н-ским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городским судом 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ской области по гражданскому делу №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«____________»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иску Фамилия Имя Отчество к Фамилия Имя Отчество 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«__________________».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36BC3C70" w14:textId="696CA1FD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Отменить заочное решение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Н-ского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суда 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ской области по иску Фамилия Имя Отчество к Фамилия Имя Отчество от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«_________»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 делу №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«________».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6E6769A7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Возобновить рассмотрение дела по существу.</w:t>
      </w:r>
    </w:p>
    <w:p w14:paraId="104D2B20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7B7C1D0C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Приложения: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Копия рецензии на заключение специалиста на ___ л. в 1 экз.;</w:t>
      </w:r>
    </w:p>
    <w:p w14:paraId="63735EED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Копия билета от ____________ на ___ л. в 1 экз.;</w:t>
      </w:r>
    </w:p>
    <w:p w14:paraId="5C0D96D1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Копия билета от ____________ на ___ л. в 1 экз.;</w:t>
      </w:r>
    </w:p>
    <w:p w14:paraId="105FBF46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Документ подтверждающий уплату государственной пошлины на ___ л. в 1 экз.;</w:t>
      </w:r>
    </w:p>
    <w:p w14:paraId="443990C2" w14:textId="5CCD3DA5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Копия заявления об отмене заочного решения суда от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«_________»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__ л. в 1 экз.</w:t>
      </w:r>
    </w:p>
    <w:p w14:paraId="6F734262" w14:textId="2302CE2D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</w:t>
      </w: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                                                                                       И.О. Фамилия</w:t>
      </w:r>
    </w:p>
    <w:p w14:paraId="33C696A0" w14:textId="77777777" w:rsidR="00B179F5" w:rsidRPr="00B179F5" w:rsidRDefault="00B179F5" w:rsidP="00B179F5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9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750C2417" w14:textId="77777777" w:rsidR="00E87066" w:rsidRDefault="00E87066"/>
    <w:sectPr w:rsidR="00E8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F5"/>
    <w:rsid w:val="00245B40"/>
    <w:rsid w:val="00B179F5"/>
    <w:rsid w:val="00E00958"/>
    <w:rsid w:val="00E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F5FA"/>
  <w15:chartTrackingRefBased/>
  <w15:docId w15:val="{41784937-E193-42E6-A2B8-BA957FAF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2026-02-09T08:57:00Z</dcterms:created>
  <dcterms:modified xsi:type="dcterms:W3CDTF">2026-02-09T09:09:00Z</dcterms:modified>
</cp:coreProperties>
</file>